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C62" w:rsidRDefault="00947C62" w:rsidP="00947C62">
      <w:pPr>
        <w:spacing w:line="360" w:lineRule="auto"/>
        <w:rPr>
          <w:rFonts w:hint="eastAsia"/>
          <w:kern w:val="0"/>
        </w:rPr>
      </w:pPr>
      <w:r w:rsidRPr="00947C62">
        <w:rPr>
          <w:noProof/>
          <w:kern w:val="0"/>
        </w:rPr>
        <w:drawing>
          <wp:anchor distT="0" distB="0" distL="114300" distR="114300" simplePos="0" relativeHeight="251659264" behindDoc="0" locked="0" layoutInCell="1" allowOverlap="1">
            <wp:simplePos x="0" y="0"/>
            <wp:positionH relativeFrom="column">
              <wp:posOffset>76200</wp:posOffset>
            </wp:positionH>
            <wp:positionV relativeFrom="paragraph">
              <wp:posOffset>-28575</wp:posOffset>
            </wp:positionV>
            <wp:extent cx="2562225" cy="314325"/>
            <wp:effectExtent l="19050" t="0" r="9525" b="0"/>
            <wp:wrapNone/>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2"/>
                    <pic:cNvPicPr>
                      <a:picLocks noChangeAspect="1" noChangeArrowheads="1"/>
                    </pic:cNvPicPr>
                  </pic:nvPicPr>
                  <pic:blipFill>
                    <a:blip r:embed="rId8"/>
                    <a:srcRect/>
                    <a:stretch>
                      <a:fillRect/>
                    </a:stretch>
                  </pic:blipFill>
                  <pic:spPr bwMode="auto">
                    <a:xfrm>
                      <a:off x="0" y="0"/>
                      <a:ext cx="2562225" cy="314325"/>
                    </a:xfrm>
                    <a:prstGeom prst="rect">
                      <a:avLst/>
                    </a:prstGeom>
                    <a:noFill/>
                    <a:ln w="9525">
                      <a:noFill/>
                      <a:miter lim="800000"/>
                      <a:headEnd/>
                      <a:tailEnd/>
                    </a:ln>
                  </pic:spPr>
                </pic:pic>
              </a:graphicData>
            </a:graphic>
          </wp:anchor>
        </w:drawing>
      </w:r>
    </w:p>
    <w:p w:rsidR="00947C62" w:rsidRDefault="00947C62" w:rsidP="00947C62">
      <w:pPr>
        <w:spacing w:line="360" w:lineRule="auto"/>
        <w:rPr>
          <w:rFonts w:hint="eastAsia"/>
          <w:kern w:val="0"/>
        </w:rPr>
      </w:pPr>
    </w:p>
    <w:p w:rsidR="00947C62" w:rsidRPr="008D658A" w:rsidRDefault="00947C62" w:rsidP="00947C62">
      <w:pPr>
        <w:spacing w:line="360" w:lineRule="auto"/>
        <w:rPr>
          <w:rFonts w:ascii="经典繁行书" w:eastAsia="经典繁行书" w:hint="eastAsia"/>
          <w:b/>
          <w:bCs/>
          <w:color w:val="FF0000"/>
        </w:rPr>
      </w:pPr>
    </w:p>
    <w:p w:rsidR="00947C62" w:rsidRPr="006E5BA3" w:rsidRDefault="00947C62" w:rsidP="00947C62">
      <w:pPr>
        <w:spacing w:line="360" w:lineRule="auto"/>
        <w:jc w:val="center"/>
        <w:rPr>
          <w:rFonts w:ascii="华文行楷" w:eastAsia="华文行楷" w:hAnsi="宋体"/>
          <w:b/>
          <w:bCs/>
          <w:color w:val="FF0000"/>
          <w:sz w:val="118"/>
          <w:szCs w:val="118"/>
        </w:rPr>
      </w:pPr>
      <w:r w:rsidRPr="006E5BA3">
        <w:rPr>
          <w:rFonts w:ascii="华文行楷" w:eastAsia="华文行楷" w:hAnsi="宋体" w:cs="华文行楷" w:hint="eastAsia"/>
          <w:b/>
          <w:bCs/>
          <w:color w:val="FF0000"/>
          <w:sz w:val="118"/>
          <w:szCs w:val="118"/>
        </w:rPr>
        <w:t>中心组学习参考</w:t>
      </w:r>
    </w:p>
    <w:p w:rsidR="00947C62" w:rsidRDefault="00947C62" w:rsidP="00947C62">
      <w:pPr>
        <w:spacing w:line="360" w:lineRule="auto"/>
        <w:jc w:val="center"/>
        <w:rPr>
          <w:rFonts w:ascii="楷体_GB2312" w:eastAsia="楷体_GB2312" w:hint="eastAsia"/>
          <w:sz w:val="32"/>
          <w:szCs w:val="32"/>
          <w:u w:val="single" w:color="FF0000"/>
        </w:rPr>
      </w:pPr>
    </w:p>
    <w:p w:rsidR="00947C62" w:rsidRPr="006E5BA3" w:rsidRDefault="00947C62" w:rsidP="00947C62">
      <w:pPr>
        <w:spacing w:line="360" w:lineRule="auto"/>
        <w:jc w:val="center"/>
        <w:rPr>
          <w:rFonts w:ascii="楷体_GB2312" w:eastAsia="楷体_GB2312" w:hint="eastAsia"/>
          <w:b/>
          <w:bCs/>
          <w:color w:val="FF0000"/>
          <w:sz w:val="18"/>
          <w:szCs w:val="18"/>
          <w:u w:val="thick" w:color="FF0000"/>
        </w:rPr>
      </w:pPr>
      <w:r w:rsidRPr="006E5BA3">
        <w:rPr>
          <w:rFonts w:ascii="楷体_GB2312" w:eastAsia="楷体_GB2312" w:cs="楷体_GB2312" w:hint="eastAsia"/>
          <w:sz w:val="32"/>
          <w:szCs w:val="32"/>
          <w:u w:val="thick" w:color="FF0000"/>
        </w:rPr>
        <w:t>第</w:t>
      </w:r>
      <w:r w:rsidRPr="006E5BA3">
        <w:rPr>
          <w:rFonts w:ascii="楷体_GB2312" w:eastAsia="楷体_GB2312" w:cs="楷体_GB2312"/>
          <w:sz w:val="32"/>
          <w:szCs w:val="32"/>
          <w:u w:val="thick" w:color="FF0000"/>
        </w:rPr>
        <w:t>4</w:t>
      </w:r>
      <w:r w:rsidR="00CF08FF">
        <w:rPr>
          <w:rFonts w:ascii="楷体_GB2312" w:eastAsia="楷体_GB2312" w:cs="楷体_GB2312" w:hint="eastAsia"/>
          <w:sz w:val="32"/>
          <w:szCs w:val="32"/>
          <w:u w:val="thick" w:color="FF0000"/>
        </w:rPr>
        <w:t>8</w:t>
      </w:r>
      <w:r w:rsidRPr="006E5BA3">
        <w:rPr>
          <w:rFonts w:ascii="楷体_GB2312" w:eastAsia="楷体_GB2312" w:cs="楷体_GB2312" w:hint="eastAsia"/>
          <w:sz w:val="32"/>
          <w:szCs w:val="32"/>
          <w:u w:val="thick" w:color="FF0000"/>
        </w:rPr>
        <w:t>期</w:t>
      </w:r>
      <w:r w:rsidRPr="006E5BA3">
        <w:rPr>
          <w:rFonts w:ascii="楷体_GB2312" w:eastAsia="楷体_GB2312" w:cs="楷体_GB2312"/>
          <w:sz w:val="32"/>
          <w:szCs w:val="32"/>
          <w:u w:val="thick" w:color="FF0000"/>
        </w:rPr>
        <w:t xml:space="preserve">                           2016</w:t>
      </w:r>
      <w:r w:rsidRPr="006E5BA3">
        <w:rPr>
          <w:rFonts w:ascii="楷体_GB2312" w:eastAsia="楷体_GB2312" w:cs="楷体_GB2312" w:hint="eastAsia"/>
          <w:sz w:val="32"/>
          <w:szCs w:val="32"/>
          <w:u w:val="thick" w:color="FF0000"/>
        </w:rPr>
        <w:t>年</w:t>
      </w:r>
      <w:r w:rsidR="00CF08FF">
        <w:rPr>
          <w:rFonts w:ascii="楷体_GB2312" w:eastAsia="楷体_GB2312" w:cs="楷体_GB2312" w:hint="eastAsia"/>
          <w:sz w:val="32"/>
          <w:szCs w:val="32"/>
          <w:u w:val="thick" w:color="FF0000"/>
        </w:rPr>
        <w:t>6</w:t>
      </w:r>
      <w:r w:rsidRPr="006E5BA3">
        <w:rPr>
          <w:rFonts w:ascii="楷体_GB2312" w:eastAsia="楷体_GB2312" w:cs="楷体_GB2312" w:hint="eastAsia"/>
          <w:sz w:val="32"/>
          <w:szCs w:val="32"/>
          <w:u w:val="thick" w:color="FF0000"/>
        </w:rPr>
        <w:t>月</w:t>
      </w:r>
      <w:r w:rsidR="00CF08FF">
        <w:rPr>
          <w:rFonts w:ascii="楷体_GB2312" w:eastAsia="楷体_GB2312" w:cs="楷体_GB2312" w:hint="eastAsia"/>
          <w:sz w:val="32"/>
          <w:szCs w:val="32"/>
          <w:u w:val="thick" w:color="FF0000"/>
        </w:rPr>
        <w:t>1</w:t>
      </w:r>
      <w:r w:rsidR="00A5419B">
        <w:rPr>
          <w:rFonts w:ascii="楷体_GB2312" w:eastAsia="楷体_GB2312" w:cs="楷体_GB2312" w:hint="eastAsia"/>
          <w:sz w:val="32"/>
          <w:szCs w:val="32"/>
          <w:u w:val="thick" w:color="FF0000"/>
        </w:rPr>
        <w:t>6</w:t>
      </w:r>
      <w:r w:rsidRPr="006E5BA3">
        <w:rPr>
          <w:rFonts w:ascii="楷体_GB2312" w:eastAsia="楷体_GB2312" w:cs="楷体_GB2312" w:hint="eastAsia"/>
          <w:sz w:val="32"/>
          <w:szCs w:val="32"/>
          <w:u w:val="thick" w:color="FF0000"/>
        </w:rPr>
        <w:t>日</w:t>
      </w:r>
    </w:p>
    <w:p w:rsidR="00947C62" w:rsidRDefault="00947C62" w:rsidP="00947C62">
      <w:pPr>
        <w:spacing w:line="360" w:lineRule="auto"/>
        <w:rPr>
          <w:rFonts w:ascii="宋体" w:hint="eastAsia"/>
          <w:b/>
          <w:bCs/>
          <w:color w:val="FF0000"/>
          <w:sz w:val="24"/>
        </w:rPr>
      </w:pPr>
    </w:p>
    <w:p w:rsidR="00947C62" w:rsidRDefault="00947C62" w:rsidP="00947C62">
      <w:pPr>
        <w:spacing w:line="360" w:lineRule="auto"/>
        <w:rPr>
          <w:rFonts w:ascii="宋体" w:hint="eastAsia"/>
          <w:b/>
          <w:bCs/>
          <w:color w:val="FF0000"/>
          <w:sz w:val="24"/>
        </w:rPr>
      </w:pPr>
    </w:p>
    <w:p w:rsidR="00CF08FF" w:rsidRPr="00C20721" w:rsidRDefault="00CF08FF" w:rsidP="00CF08FF">
      <w:pPr>
        <w:spacing w:line="360" w:lineRule="auto"/>
        <w:jc w:val="center"/>
        <w:rPr>
          <w:rFonts w:ascii="华文新魏" w:eastAsia="华文新魏" w:hAnsi="黑体"/>
          <w:b/>
          <w:bCs/>
          <w:color w:val="FF0000"/>
          <w:sz w:val="68"/>
          <w:szCs w:val="68"/>
        </w:rPr>
      </w:pPr>
      <w:r w:rsidRPr="00CB757A">
        <w:rPr>
          <w:rFonts w:ascii="华文新魏" w:eastAsia="华文新魏" w:hAnsi="黑体" w:cs="华文新魏" w:hint="eastAsia"/>
          <w:b/>
          <w:bCs/>
          <w:color w:val="FF0000"/>
          <w:sz w:val="68"/>
          <w:szCs w:val="68"/>
        </w:rPr>
        <w:t>《关于深化人才发展体制机制改革的意见》</w:t>
      </w:r>
      <w:r>
        <w:rPr>
          <w:rFonts w:ascii="华文新魏" w:eastAsia="华文新魏" w:hAnsi="黑体" w:cs="华文新魏" w:hint="eastAsia"/>
          <w:b/>
          <w:bCs/>
          <w:color w:val="FF0000"/>
          <w:sz w:val="68"/>
          <w:szCs w:val="68"/>
        </w:rPr>
        <w:t>专辑（二）</w:t>
      </w:r>
    </w:p>
    <w:p w:rsidR="00947C62" w:rsidRDefault="00947C62" w:rsidP="00947C62">
      <w:pPr>
        <w:spacing w:line="360" w:lineRule="auto"/>
        <w:ind w:firstLineChars="198" w:firstLine="596"/>
        <w:rPr>
          <w:rFonts w:ascii="黑体" w:eastAsia="黑体" w:hAnsi="宋体"/>
          <w:b/>
          <w:bCs/>
          <w:sz w:val="30"/>
          <w:szCs w:val="30"/>
        </w:rPr>
      </w:pPr>
    </w:p>
    <w:p w:rsidR="00150A47" w:rsidRPr="00CF08FF" w:rsidRDefault="00150A47" w:rsidP="00947C62">
      <w:pPr>
        <w:spacing w:line="360" w:lineRule="auto"/>
        <w:ind w:firstLineChars="198" w:firstLine="596"/>
        <w:rPr>
          <w:rFonts w:ascii="黑体" w:eastAsia="黑体" w:hAnsi="宋体"/>
          <w:b/>
          <w:bCs/>
          <w:sz w:val="30"/>
          <w:szCs w:val="30"/>
        </w:rPr>
      </w:pPr>
    </w:p>
    <w:p w:rsidR="00947C62" w:rsidRPr="00150A47" w:rsidRDefault="00947C62" w:rsidP="00947C62">
      <w:pPr>
        <w:spacing w:line="360" w:lineRule="auto"/>
        <w:ind w:firstLineChars="198" w:firstLine="596"/>
        <w:rPr>
          <w:rFonts w:ascii="黑体" w:eastAsia="黑体" w:hAnsi="宋体" w:cs="黑体"/>
          <w:b/>
          <w:bCs/>
          <w:sz w:val="30"/>
          <w:szCs w:val="30"/>
        </w:rPr>
      </w:pPr>
      <w:r w:rsidRPr="00150A47">
        <w:rPr>
          <w:rFonts w:ascii="黑体" w:eastAsia="黑体" w:hAnsi="宋体" w:cs="黑体" w:hint="eastAsia"/>
          <w:b/>
          <w:bCs/>
          <w:sz w:val="30"/>
          <w:szCs w:val="30"/>
        </w:rPr>
        <w:t>本期关注：</w:t>
      </w:r>
    </w:p>
    <w:p w:rsidR="00947C62" w:rsidRDefault="00EF7164" w:rsidP="009B4558">
      <w:pPr>
        <w:spacing w:line="360" w:lineRule="auto"/>
        <w:ind w:firstLineChars="148" w:firstLine="444"/>
        <w:rPr>
          <w:rFonts w:ascii="楷体_GB2312" w:eastAsia="楷体_GB2312" w:hAnsi="新宋体"/>
          <w:b/>
          <w:sz w:val="30"/>
          <w:szCs w:val="30"/>
        </w:rPr>
      </w:pPr>
      <w:r w:rsidRPr="00150A47">
        <w:rPr>
          <w:rFonts w:ascii="楷体_GB2312" w:eastAsia="楷体_GB2312" w:hAnsi="新宋体" w:hint="eastAsia"/>
          <w:b/>
          <w:sz w:val="30"/>
          <w:szCs w:val="30"/>
        </w:rPr>
        <w:t>《关于深化人才发展体制机制改革的意见》系列解读</w:t>
      </w:r>
    </w:p>
    <w:p w:rsidR="00150A47" w:rsidRDefault="00150A47" w:rsidP="00EF7164">
      <w:pPr>
        <w:spacing w:line="360" w:lineRule="auto"/>
        <w:rPr>
          <w:rFonts w:ascii="楷体_GB2312" w:eastAsia="楷体_GB2312" w:hAnsi="新宋体"/>
          <w:b/>
          <w:sz w:val="30"/>
          <w:szCs w:val="30"/>
        </w:rPr>
      </w:pPr>
    </w:p>
    <w:p w:rsidR="00150A47" w:rsidRDefault="00150A47" w:rsidP="00EF7164">
      <w:pPr>
        <w:spacing w:line="360" w:lineRule="auto"/>
        <w:rPr>
          <w:rFonts w:ascii="楷体_GB2312" w:eastAsia="楷体_GB2312" w:hAnsi="新宋体"/>
          <w:b/>
          <w:sz w:val="30"/>
          <w:szCs w:val="30"/>
        </w:rPr>
      </w:pPr>
    </w:p>
    <w:p w:rsidR="00150A47" w:rsidRDefault="00150A47" w:rsidP="00EF7164">
      <w:pPr>
        <w:spacing w:line="360" w:lineRule="auto"/>
        <w:rPr>
          <w:rFonts w:ascii="楷体_GB2312" w:eastAsia="楷体_GB2312" w:hAnsi="新宋体"/>
          <w:b/>
          <w:sz w:val="30"/>
          <w:szCs w:val="30"/>
        </w:rPr>
      </w:pPr>
    </w:p>
    <w:p w:rsidR="00150A47" w:rsidRPr="00EF7164" w:rsidRDefault="00150A47" w:rsidP="00EF7164">
      <w:pPr>
        <w:spacing w:line="360" w:lineRule="auto"/>
        <w:rPr>
          <w:rFonts w:ascii="新宋体" w:eastAsia="新宋体" w:hAnsi="新宋体"/>
          <w:sz w:val="72"/>
          <w:szCs w:val="72"/>
        </w:rPr>
      </w:pPr>
    </w:p>
    <w:p w:rsidR="00947C62" w:rsidRPr="00FD3FA1" w:rsidRDefault="00947C62" w:rsidP="00947C62">
      <w:pPr>
        <w:spacing w:line="360" w:lineRule="auto"/>
        <w:ind w:firstLineChars="250" w:firstLine="800"/>
        <w:jc w:val="center"/>
        <w:rPr>
          <w:rFonts w:ascii="楷体" w:eastAsia="楷体" w:hAnsi="楷体"/>
          <w:sz w:val="32"/>
          <w:szCs w:val="32"/>
        </w:rPr>
      </w:pPr>
      <w:r w:rsidRPr="00FD3FA1">
        <w:rPr>
          <w:rFonts w:ascii="楷体" w:eastAsia="楷体" w:hAnsi="楷体" w:cs="楷体" w:hint="eastAsia"/>
          <w:sz w:val="32"/>
          <w:szCs w:val="32"/>
        </w:rPr>
        <w:t>中国民航飞行学院党委宣传部</w:t>
      </w:r>
    </w:p>
    <w:p w:rsidR="00947C62" w:rsidRDefault="00947C62" w:rsidP="00947C62">
      <w:pPr>
        <w:widowControl/>
        <w:jc w:val="center"/>
        <w:rPr>
          <w:rFonts w:ascii="楷体" w:eastAsia="楷体" w:hAnsi="楷体" w:cs="楷体"/>
          <w:sz w:val="32"/>
          <w:szCs w:val="32"/>
        </w:rPr>
      </w:pPr>
      <w:r w:rsidRPr="00FD3FA1">
        <w:rPr>
          <w:rFonts w:ascii="楷体" w:eastAsia="楷体" w:hAnsi="楷体" w:cs="楷体"/>
          <w:sz w:val="32"/>
          <w:szCs w:val="32"/>
        </w:rPr>
        <w:t>201</w:t>
      </w:r>
      <w:r>
        <w:rPr>
          <w:rFonts w:ascii="楷体" w:eastAsia="楷体" w:hAnsi="楷体" w:cs="楷体"/>
          <w:sz w:val="32"/>
          <w:szCs w:val="32"/>
        </w:rPr>
        <w:t>6</w:t>
      </w:r>
      <w:r w:rsidRPr="00FD3FA1">
        <w:rPr>
          <w:rFonts w:ascii="楷体" w:eastAsia="楷体" w:hAnsi="楷体" w:cs="楷体" w:hint="eastAsia"/>
          <w:sz w:val="32"/>
          <w:szCs w:val="32"/>
        </w:rPr>
        <w:t>年</w:t>
      </w:r>
      <w:r w:rsidR="00EF7164">
        <w:rPr>
          <w:rFonts w:ascii="楷体" w:eastAsia="楷体" w:hAnsi="楷体" w:cs="楷体" w:hint="eastAsia"/>
          <w:sz w:val="32"/>
          <w:szCs w:val="32"/>
        </w:rPr>
        <w:t>6</w:t>
      </w:r>
      <w:r w:rsidRPr="00FD3FA1">
        <w:rPr>
          <w:rFonts w:ascii="楷体" w:eastAsia="楷体" w:hAnsi="楷体" w:cs="楷体" w:hint="eastAsia"/>
          <w:sz w:val="32"/>
          <w:szCs w:val="32"/>
        </w:rPr>
        <w:t>月</w:t>
      </w:r>
    </w:p>
    <w:p w:rsidR="0074048D" w:rsidRDefault="0074048D" w:rsidP="00AF589D">
      <w:pPr>
        <w:widowControl/>
        <w:spacing w:line="440" w:lineRule="exact"/>
        <w:jc w:val="left"/>
        <w:rPr>
          <w:rFonts w:ascii="华文行楷" w:eastAsia="华文行楷" w:hAnsi="宋体" w:cs="宋体"/>
          <w:color w:val="26214A"/>
          <w:kern w:val="0"/>
          <w:sz w:val="32"/>
          <w:szCs w:val="32"/>
          <w:shd w:val="pct10" w:color="auto" w:fill="FFFFFF"/>
        </w:rPr>
        <w:sectPr w:rsidR="0074048D" w:rsidSect="00AF589D">
          <w:headerReference w:type="even" r:id="rId9"/>
          <w:headerReference w:type="default" r:id="rId10"/>
          <w:footerReference w:type="even" r:id="rId11"/>
          <w:footerReference w:type="default" r:id="rId12"/>
          <w:headerReference w:type="first" r:id="rId13"/>
          <w:footerReference w:type="first" r:id="rId14"/>
          <w:pgSz w:w="11906" w:h="16838" w:code="9"/>
          <w:pgMar w:top="1440" w:right="1758" w:bottom="1440" w:left="1758" w:header="851" w:footer="992" w:gutter="0"/>
          <w:pgNumType w:start="0"/>
          <w:cols w:space="425"/>
          <w:titlePg/>
          <w:docGrid w:type="lines" w:linePitch="312"/>
        </w:sectPr>
      </w:pPr>
    </w:p>
    <w:p w:rsidR="00EF7164" w:rsidRDefault="00BD777F" w:rsidP="00BD777F">
      <w:pPr>
        <w:widowControl/>
        <w:spacing w:line="360" w:lineRule="auto"/>
        <w:ind w:firstLineChars="200" w:firstLine="723"/>
        <w:jc w:val="center"/>
        <w:rPr>
          <w:rFonts w:ascii="宋体" w:eastAsia="宋体" w:hAnsi="宋体" w:cs="宋体"/>
          <w:b/>
          <w:bCs/>
          <w:color w:val="FF0000"/>
          <w:kern w:val="36"/>
          <w:sz w:val="36"/>
          <w:szCs w:val="36"/>
        </w:rPr>
      </w:pPr>
      <w:r w:rsidRPr="00BD777F">
        <w:rPr>
          <w:rFonts w:ascii="宋体" w:eastAsia="宋体" w:hAnsi="宋体" w:cs="宋体" w:hint="eastAsia"/>
          <w:b/>
          <w:bCs/>
          <w:color w:val="FF0000"/>
          <w:kern w:val="36"/>
          <w:sz w:val="36"/>
          <w:szCs w:val="36"/>
        </w:rPr>
        <w:lastRenderedPageBreak/>
        <w:t>《关于深化人才发展体制机制改革的意见》</w:t>
      </w:r>
    </w:p>
    <w:p w:rsidR="00E815EC" w:rsidRDefault="00BD777F" w:rsidP="00BD777F">
      <w:pPr>
        <w:widowControl/>
        <w:spacing w:line="360" w:lineRule="auto"/>
        <w:ind w:firstLineChars="200" w:firstLine="723"/>
        <w:jc w:val="center"/>
        <w:rPr>
          <w:rFonts w:ascii="宋体" w:eastAsia="宋体" w:hAnsi="宋体" w:cs="宋体"/>
          <w:b/>
          <w:bCs/>
          <w:color w:val="FF0000"/>
          <w:kern w:val="36"/>
          <w:sz w:val="36"/>
          <w:szCs w:val="36"/>
        </w:rPr>
      </w:pPr>
      <w:r w:rsidRPr="00BD777F">
        <w:rPr>
          <w:rFonts w:ascii="宋体" w:eastAsia="宋体" w:hAnsi="宋体" w:cs="宋体" w:hint="eastAsia"/>
          <w:b/>
          <w:bCs/>
          <w:color w:val="FF0000"/>
          <w:kern w:val="36"/>
          <w:sz w:val="36"/>
          <w:szCs w:val="36"/>
        </w:rPr>
        <w:t>系列解读之一</w:t>
      </w:r>
    </w:p>
    <w:p w:rsidR="00BD777F" w:rsidRPr="00EF7164" w:rsidRDefault="00BD777F" w:rsidP="00EF7164">
      <w:pPr>
        <w:pStyle w:val="a6"/>
        <w:spacing w:before="0" w:beforeAutospacing="0" w:after="0" w:afterAutospacing="0" w:line="390" w:lineRule="atLeast"/>
        <w:ind w:firstLine="480"/>
        <w:rPr>
          <w:rFonts w:ascii="楷体" w:eastAsia="楷体" w:hAnsi="楷体"/>
          <w:color w:val="000000"/>
          <w:sz w:val="27"/>
          <w:szCs w:val="27"/>
          <w:shd w:val="clear" w:color="auto" w:fill="C6D9F0"/>
        </w:rPr>
      </w:pPr>
      <w:r w:rsidRPr="00EF7164">
        <w:rPr>
          <w:rFonts w:ascii="楷体" w:eastAsia="楷体" w:hAnsi="楷体" w:hint="eastAsia"/>
          <w:color w:val="000000"/>
          <w:sz w:val="27"/>
          <w:szCs w:val="27"/>
          <w:shd w:val="clear" w:color="auto" w:fill="C6D9F0"/>
        </w:rPr>
        <w:t>【政策亮点】</w:t>
      </w:r>
    </w:p>
    <w:p w:rsidR="00BD777F" w:rsidRPr="00EF7164" w:rsidRDefault="00BD777F" w:rsidP="00EF7164">
      <w:pPr>
        <w:pStyle w:val="a6"/>
        <w:spacing w:before="0" w:beforeAutospacing="0" w:after="0" w:afterAutospacing="0" w:line="390" w:lineRule="atLeast"/>
        <w:ind w:firstLine="480"/>
        <w:rPr>
          <w:rFonts w:ascii="楷体" w:eastAsia="楷体" w:hAnsi="楷体"/>
          <w:color w:val="000000"/>
          <w:sz w:val="27"/>
          <w:szCs w:val="27"/>
          <w:shd w:val="clear" w:color="auto" w:fill="C6D9F0"/>
        </w:rPr>
      </w:pPr>
      <w:r w:rsidRPr="00EF7164">
        <w:rPr>
          <w:rFonts w:ascii="楷体" w:eastAsia="楷体" w:hAnsi="楷体" w:hint="eastAsia"/>
          <w:color w:val="000000"/>
          <w:sz w:val="27"/>
          <w:szCs w:val="27"/>
          <w:shd w:val="clear" w:color="auto" w:fill="C6D9F0"/>
        </w:rPr>
        <w:t>转变政府职能：强化政府人才宏观管理、政策法规制定、公共服务、监督保障等职能。推动人才管理部门简政放权，消除对用人主体的过度干预。</w:t>
      </w:r>
    </w:p>
    <w:p w:rsidR="00BD777F" w:rsidRPr="00EF7164" w:rsidRDefault="00BD777F" w:rsidP="00EF7164">
      <w:pPr>
        <w:pStyle w:val="a6"/>
        <w:spacing w:before="0" w:beforeAutospacing="0" w:after="0" w:afterAutospacing="0" w:line="390" w:lineRule="atLeast"/>
        <w:ind w:firstLine="480"/>
        <w:rPr>
          <w:rFonts w:ascii="楷体" w:eastAsia="楷体" w:hAnsi="楷体"/>
          <w:color w:val="000000"/>
          <w:sz w:val="27"/>
          <w:szCs w:val="27"/>
          <w:shd w:val="clear" w:color="auto" w:fill="C6D9F0"/>
        </w:rPr>
      </w:pPr>
      <w:r w:rsidRPr="00EF7164">
        <w:rPr>
          <w:rFonts w:ascii="楷体" w:eastAsia="楷体" w:hAnsi="楷体" w:hint="eastAsia"/>
          <w:color w:val="000000"/>
          <w:sz w:val="27"/>
          <w:szCs w:val="27"/>
          <w:shd w:val="clear" w:color="auto" w:fill="C6D9F0"/>
        </w:rPr>
        <w:t>发挥市场作用：鼓励发展高端人才猎头等专业化服务机构，放宽人才服务业准入限制。积极培育各类专业社会组织和人才中介服务机构。</w:t>
      </w:r>
    </w:p>
    <w:p w:rsidR="00BD777F" w:rsidRPr="00BD777F" w:rsidRDefault="00BD777F" w:rsidP="00BD777F">
      <w:pPr>
        <w:widowControl/>
        <w:spacing w:line="360" w:lineRule="auto"/>
        <w:ind w:firstLineChars="200" w:firstLine="480"/>
        <w:jc w:val="left"/>
        <w:rPr>
          <w:rFonts w:ascii="宋体" w:eastAsia="宋体" w:hAnsi="宋体" w:cs="宋体"/>
          <w:color w:val="26214A"/>
          <w:kern w:val="0"/>
          <w:sz w:val="24"/>
          <w:szCs w:val="24"/>
        </w:rPr>
      </w:pPr>
    </w:p>
    <w:p w:rsidR="00BD777F" w:rsidRPr="00BD777F" w:rsidRDefault="00BD777F" w:rsidP="00BD777F">
      <w:pPr>
        <w:widowControl/>
        <w:spacing w:line="360" w:lineRule="auto"/>
        <w:ind w:firstLineChars="200" w:firstLine="480"/>
        <w:jc w:val="left"/>
        <w:rPr>
          <w:rFonts w:ascii="宋体" w:eastAsia="宋体" w:hAnsi="宋体" w:cs="宋体"/>
          <w:color w:val="26214A"/>
          <w:kern w:val="0"/>
          <w:sz w:val="24"/>
          <w:szCs w:val="24"/>
        </w:rPr>
      </w:pPr>
      <w:r w:rsidRPr="00BD777F">
        <w:rPr>
          <w:rFonts w:ascii="宋体" w:eastAsia="宋体" w:hAnsi="宋体" w:cs="宋体" w:hint="eastAsia"/>
          <w:color w:val="26214A"/>
          <w:kern w:val="0"/>
          <w:sz w:val="24"/>
          <w:szCs w:val="24"/>
        </w:rPr>
        <w:t>“现在地方高校的用人自主权有限，已经制约了学校的整体发展，到了不改不行的地步了。”今年全国两会上，一些代表委员建议扩大高校用人自主权的呼吁引起了广泛关注。改革人才管理体制，成为广大用人主体和人才的热切期盼。</w:t>
      </w:r>
    </w:p>
    <w:p w:rsidR="00BD777F" w:rsidRPr="00BD777F" w:rsidRDefault="00BD777F" w:rsidP="00BD777F">
      <w:pPr>
        <w:widowControl/>
        <w:spacing w:line="360" w:lineRule="auto"/>
        <w:ind w:firstLineChars="200" w:firstLine="480"/>
        <w:jc w:val="left"/>
        <w:rPr>
          <w:rFonts w:ascii="宋体" w:eastAsia="宋体" w:hAnsi="宋体" w:cs="宋体"/>
          <w:color w:val="26214A"/>
          <w:kern w:val="0"/>
          <w:sz w:val="24"/>
          <w:szCs w:val="24"/>
        </w:rPr>
      </w:pPr>
      <w:r w:rsidRPr="00BD777F">
        <w:rPr>
          <w:rFonts w:ascii="宋体" w:eastAsia="宋体" w:hAnsi="宋体" w:cs="宋体" w:hint="eastAsia"/>
          <w:color w:val="26214A"/>
          <w:kern w:val="0"/>
          <w:sz w:val="24"/>
          <w:szCs w:val="24"/>
        </w:rPr>
        <w:t>“作为我国第一个针对人才发展体制机制改革的纲领性文件，《关于深化人才发展体制机制改革的意见》（以下简称《意见》）的出台，标志着人才发展迎来又一个春天。”国家行政学院国家战略研究中心主任、教授薄贵利指出，《意见》坚持问题导向，瞄准症结，围绕“推进人才管理体制改革”，列出了四项改革内容，对于进一步理顺政府、市场、社会、用人主体关系，明确各自功能定位，释放人才活力，把更多优秀人才集聚到党和国家事业中来具有重要意义。</w:t>
      </w:r>
    </w:p>
    <w:p w:rsidR="00BD777F" w:rsidRPr="00BD777F" w:rsidRDefault="00BD777F" w:rsidP="00BD777F">
      <w:pPr>
        <w:widowControl/>
        <w:spacing w:line="360" w:lineRule="auto"/>
        <w:ind w:firstLineChars="200" w:firstLine="480"/>
        <w:jc w:val="left"/>
        <w:rPr>
          <w:rFonts w:ascii="宋体" w:eastAsia="宋体" w:hAnsi="宋体" w:cs="宋体"/>
          <w:color w:val="26214A"/>
          <w:kern w:val="0"/>
          <w:sz w:val="24"/>
          <w:szCs w:val="24"/>
        </w:rPr>
      </w:pPr>
      <w:r w:rsidRPr="00BD777F">
        <w:rPr>
          <w:rFonts w:ascii="宋体" w:eastAsia="宋体" w:hAnsi="宋体" w:cs="宋体" w:hint="eastAsia"/>
          <w:color w:val="26214A"/>
          <w:kern w:val="0"/>
          <w:sz w:val="24"/>
          <w:szCs w:val="24"/>
        </w:rPr>
        <w:t>“简政放权是人才管理体制改革中的核心举措。”薄贵利指出，党的十八届三中全会对市场和政府关系作出进一步界定。当前我国人才管理的行政色彩比较浓厚，市场的决定性作用还没有得到有效发挥。对此，《意见》提出了一系列具体措施。如，转变政府人才管理职能，推动人才管理部门简政放权，消除对用人主体的过度干预，建立政府人才管理服务权力清单和责任清单，等等。“这些措施很有新意，直击问题靶心。”薄贵利表示，政府在人才管理方面正确发挥作用，就是要根据政社分开、政事分开和管办分离要求，把该放的权力放掉，把市场能管的事情交给市场，把主要精力放在人才宏观管理、政策法规制定、公共服务、监督保障上来。这种政府的自我革命，彰显了经济新常态下政府职能的正确定位。</w:t>
      </w:r>
    </w:p>
    <w:p w:rsidR="00BD777F" w:rsidRPr="00BD777F" w:rsidRDefault="00BD777F" w:rsidP="00BD777F">
      <w:pPr>
        <w:widowControl/>
        <w:spacing w:line="360" w:lineRule="auto"/>
        <w:ind w:firstLineChars="200" w:firstLine="480"/>
        <w:jc w:val="left"/>
        <w:rPr>
          <w:rFonts w:ascii="宋体" w:eastAsia="宋体" w:hAnsi="宋体" w:cs="宋体"/>
          <w:color w:val="26214A"/>
          <w:kern w:val="0"/>
          <w:sz w:val="24"/>
          <w:szCs w:val="24"/>
        </w:rPr>
      </w:pPr>
      <w:r w:rsidRPr="00BD777F">
        <w:rPr>
          <w:rFonts w:ascii="宋体" w:eastAsia="宋体" w:hAnsi="宋体" w:cs="宋体" w:hint="eastAsia"/>
          <w:color w:val="26214A"/>
          <w:kern w:val="0"/>
          <w:sz w:val="24"/>
          <w:szCs w:val="24"/>
        </w:rPr>
        <w:lastRenderedPageBreak/>
        <w:t>浙江下放基层医生高级职称评审权，广东向高校下放岗位设置、公开招聘等权限……近年来，尽管一些地方在人才管理体制上加大改革力度，但用人自主权落实不到位的现象还相当普遍。薄贵利指出，在什么时间、什么条件下用什么人以及怎样用人，用人单位最有发言权。当前，保障和落实用人主体自主权，涉及编制管理、岗位管理设置等方面。此次《意见》明确了多项突破性政策，回答了用人单位的关切。如，创新编制管理方式，对符合条件的公益二类事业单位逐步实行备案制管理。改进事业单位岗位管理模式，建立动态调整机制，等等。为用人主体松绑，这将有利于促进科学用人、合理用人和高效用人。</w:t>
      </w:r>
    </w:p>
    <w:p w:rsidR="00BD777F" w:rsidRPr="00BD777F" w:rsidRDefault="00BD777F" w:rsidP="00BD777F">
      <w:pPr>
        <w:widowControl/>
        <w:spacing w:line="360" w:lineRule="auto"/>
        <w:ind w:firstLineChars="200" w:firstLine="480"/>
        <w:jc w:val="left"/>
        <w:rPr>
          <w:rFonts w:ascii="宋体" w:eastAsia="宋体" w:hAnsi="宋体" w:cs="宋体"/>
          <w:color w:val="26214A"/>
          <w:kern w:val="0"/>
          <w:sz w:val="24"/>
          <w:szCs w:val="24"/>
        </w:rPr>
      </w:pPr>
      <w:r w:rsidRPr="00BD777F">
        <w:rPr>
          <w:rFonts w:ascii="宋体" w:eastAsia="宋体" w:hAnsi="宋体" w:cs="宋体" w:hint="eastAsia"/>
          <w:color w:val="26214A"/>
          <w:kern w:val="0"/>
          <w:sz w:val="24"/>
          <w:szCs w:val="24"/>
        </w:rPr>
        <w:t>健全市场化、社会化的人才管理服务体系，是“推进人才管理体制改革”的另一项内容。薄贵利表示，当前，不少地方人才工作还主要依靠“政府推动+行政主导”模式，市场力量调动不足，政府唱“独角戏”的问题突出。做好新形势下的人才工作，既需要对市场力量保持敬畏之心，充分发挥市场决定性作用，也需要更好发挥政府的作用。对此，《意见》明确了两方面内容：一方面，着力完善人才公共服务体系，提高服务质量和服务的便捷性。比如，提出深化人才公共服务机构改革，充分运用云计算和大数据等技术为用人主体和人才提供高效便捷服务，建立人才失信惩戒机制等。另一方面，积极发挥社会力量的作用。针对当前市场主体参与不足，专业化程度不高等问题，《意见》提出放宽人才服务业准入限制、积极培育社会组织和人才中介服务机构承接政府转移的职能等措施。政府与市场主体、社会组织等有序分工、良性互动，将为人才发展提供强有力的服务保障。</w:t>
      </w:r>
    </w:p>
    <w:p w:rsidR="00EF7164" w:rsidRDefault="00BD777F" w:rsidP="00BD777F">
      <w:pPr>
        <w:widowControl/>
        <w:spacing w:line="360" w:lineRule="auto"/>
        <w:ind w:firstLineChars="200" w:firstLine="480"/>
        <w:jc w:val="left"/>
        <w:rPr>
          <w:rFonts w:ascii="宋体" w:eastAsia="宋体" w:hAnsi="宋体" w:cs="宋体"/>
          <w:color w:val="26214A"/>
          <w:kern w:val="0"/>
          <w:sz w:val="24"/>
          <w:szCs w:val="24"/>
        </w:rPr>
      </w:pPr>
      <w:r w:rsidRPr="00BD777F">
        <w:rPr>
          <w:rFonts w:ascii="宋体" w:eastAsia="宋体" w:hAnsi="宋体" w:cs="宋体" w:hint="eastAsia"/>
          <w:color w:val="26214A"/>
          <w:kern w:val="0"/>
          <w:sz w:val="24"/>
          <w:szCs w:val="24"/>
        </w:rPr>
        <w:t>“无论是转变政府人才管理职能，还是保护人才合法权益，都需要法制来保驾护航。”薄贵利表示，法律法规在厘清市场和政府职能边界、明确调整关系、严肃程序规则、固化有效做法、建立长效机制方面发挥着关键作用。《意见》提出，研究制定人才开发促进及人力资源市场、人才评价等方面的法律法规，并制定人才工作条例，清理不合时宜的人才管理法律法规和政策性文件，涵盖了人才管理法制建设的各个方面。加强人才管理法制建设，政府做到法无授权不可为、法定责任必须为，有利于促进政府提供规范有序、公开透明、便捷高效的人才公共服务，也有利于构建优质的法治软环境，为形成具有国际竞争力的人才制度优势夯实基础。</w:t>
      </w:r>
    </w:p>
    <w:p w:rsidR="00EF7164" w:rsidRDefault="00EF7164">
      <w:pPr>
        <w:widowControl/>
        <w:jc w:val="left"/>
        <w:rPr>
          <w:rFonts w:ascii="宋体" w:eastAsia="宋体" w:hAnsi="宋体" w:cs="宋体"/>
          <w:color w:val="26214A"/>
          <w:kern w:val="0"/>
          <w:sz w:val="24"/>
          <w:szCs w:val="24"/>
        </w:rPr>
      </w:pPr>
      <w:r>
        <w:rPr>
          <w:rFonts w:ascii="宋体" w:eastAsia="宋体" w:hAnsi="宋体" w:cs="宋体"/>
          <w:color w:val="26214A"/>
          <w:kern w:val="0"/>
          <w:sz w:val="24"/>
          <w:szCs w:val="24"/>
        </w:rPr>
        <w:br w:type="page"/>
      </w:r>
    </w:p>
    <w:p w:rsidR="00EF7164" w:rsidRDefault="00BD777F" w:rsidP="00BD777F">
      <w:pPr>
        <w:pStyle w:val="1"/>
        <w:jc w:val="center"/>
        <w:rPr>
          <w:color w:val="FF0000"/>
          <w:sz w:val="36"/>
          <w:szCs w:val="36"/>
        </w:rPr>
      </w:pPr>
      <w:r w:rsidRPr="00BD777F">
        <w:rPr>
          <w:rFonts w:hint="eastAsia"/>
          <w:color w:val="FF0000"/>
          <w:sz w:val="36"/>
          <w:szCs w:val="36"/>
        </w:rPr>
        <w:lastRenderedPageBreak/>
        <w:t>《关于深化人才发展体制机制改革的意见》</w:t>
      </w:r>
    </w:p>
    <w:p w:rsidR="00EF7164" w:rsidRPr="00EF7164" w:rsidRDefault="00BD777F" w:rsidP="00EF7164">
      <w:pPr>
        <w:pStyle w:val="1"/>
        <w:jc w:val="center"/>
      </w:pPr>
      <w:r w:rsidRPr="00BD777F">
        <w:rPr>
          <w:rFonts w:hint="eastAsia"/>
          <w:color w:val="FF0000"/>
          <w:sz w:val="36"/>
          <w:szCs w:val="36"/>
        </w:rPr>
        <w:t>系列解读之二</w:t>
      </w:r>
    </w:p>
    <w:p w:rsidR="00BD777F" w:rsidRPr="00EF7164" w:rsidRDefault="00BD777F" w:rsidP="00EF7164">
      <w:pPr>
        <w:pStyle w:val="a6"/>
        <w:spacing w:before="0" w:beforeAutospacing="0" w:after="0" w:afterAutospacing="0" w:line="390" w:lineRule="atLeast"/>
        <w:ind w:firstLine="480"/>
        <w:rPr>
          <w:rFonts w:ascii="楷体" w:eastAsia="楷体" w:hAnsi="楷体"/>
          <w:color w:val="000000"/>
          <w:sz w:val="27"/>
          <w:szCs w:val="27"/>
          <w:shd w:val="clear" w:color="auto" w:fill="C6D9F0"/>
        </w:rPr>
      </w:pPr>
      <w:r w:rsidRPr="00EF7164">
        <w:rPr>
          <w:rFonts w:ascii="楷体" w:eastAsia="楷体" w:hAnsi="楷体" w:hint="eastAsia"/>
          <w:color w:val="000000"/>
          <w:sz w:val="27"/>
          <w:szCs w:val="27"/>
          <w:shd w:val="clear" w:color="auto" w:fill="C6D9F0"/>
        </w:rPr>
        <w:t>【政策亮点】</w:t>
      </w:r>
    </w:p>
    <w:p w:rsidR="00BD777F" w:rsidRPr="00EF7164" w:rsidRDefault="00BD777F" w:rsidP="00EF7164">
      <w:pPr>
        <w:pStyle w:val="a6"/>
        <w:spacing w:before="0" w:beforeAutospacing="0" w:after="0" w:afterAutospacing="0" w:line="390" w:lineRule="atLeast"/>
        <w:ind w:firstLine="480"/>
        <w:rPr>
          <w:rFonts w:ascii="楷体" w:eastAsia="楷体" w:hAnsi="楷体"/>
          <w:color w:val="000000"/>
          <w:sz w:val="27"/>
          <w:szCs w:val="27"/>
          <w:shd w:val="clear" w:color="auto" w:fill="C6D9F0"/>
        </w:rPr>
      </w:pPr>
      <w:r w:rsidRPr="00EF7164">
        <w:rPr>
          <w:rFonts w:ascii="楷体" w:eastAsia="楷体" w:hAnsi="楷体" w:hint="eastAsia"/>
          <w:color w:val="000000"/>
          <w:sz w:val="27"/>
          <w:szCs w:val="27"/>
          <w:shd w:val="clear" w:color="auto" w:fill="C6D9F0"/>
        </w:rPr>
        <w:t>创新人才教育培养模式：突出经济社会发展需求导向，建立高校学科专业、类型、层次和区域布局动态调整机制。探索建立以创新创业为导向的人才培养机制，完善产学研用结合的协同育人模式。</w:t>
      </w:r>
    </w:p>
    <w:p w:rsidR="00BD777F" w:rsidRPr="00EF7164" w:rsidRDefault="00BD777F" w:rsidP="00EF7164">
      <w:pPr>
        <w:pStyle w:val="a6"/>
        <w:spacing w:before="0" w:beforeAutospacing="0" w:after="0" w:afterAutospacing="0" w:line="390" w:lineRule="atLeast"/>
        <w:ind w:firstLine="480"/>
        <w:rPr>
          <w:rFonts w:ascii="楷体" w:eastAsia="楷体" w:hAnsi="楷体"/>
          <w:color w:val="000000"/>
          <w:sz w:val="27"/>
          <w:szCs w:val="27"/>
          <w:shd w:val="clear" w:color="auto" w:fill="C6D9F0"/>
        </w:rPr>
      </w:pPr>
      <w:r w:rsidRPr="00EF7164">
        <w:rPr>
          <w:rFonts w:ascii="楷体" w:eastAsia="楷体" w:hAnsi="楷体" w:hint="eastAsia"/>
          <w:color w:val="000000"/>
          <w:sz w:val="27"/>
          <w:szCs w:val="27"/>
          <w:shd w:val="clear" w:color="auto" w:fill="C6D9F0"/>
        </w:rPr>
        <w:t>改进人才培养支持方式：改进战略科学家和创新型科技人才培养支持方式。进一步改革科研经费管理制度，探索实行充分体现人才创新价值和特点的经费使用管理办法。</w:t>
      </w:r>
    </w:p>
    <w:p w:rsidR="00BD777F" w:rsidRPr="00EF7164" w:rsidRDefault="00BD777F" w:rsidP="00EF7164">
      <w:pPr>
        <w:pStyle w:val="a6"/>
        <w:spacing w:before="0" w:beforeAutospacing="0" w:after="0" w:afterAutospacing="0" w:line="390" w:lineRule="atLeast"/>
        <w:ind w:firstLine="480"/>
        <w:rPr>
          <w:rFonts w:ascii="楷体" w:eastAsia="楷体" w:hAnsi="楷体"/>
          <w:color w:val="000000"/>
          <w:sz w:val="27"/>
          <w:szCs w:val="27"/>
          <w:shd w:val="clear" w:color="auto" w:fill="C6D9F0"/>
        </w:rPr>
      </w:pPr>
      <w:r w:rsidRPr="00EF7164">
        <w:rPr>
          <w:rFonts w:ascii="楷体" w:eastAsia="楷体" w:hAnsi="楷体" w:hint="eastAsia"/>
          <w:color w:val="000000"/>
          <w:sz w:val="27"/>
          <w:szCs w:val="27"/>
          <w:shd w:val="clear" w:color="auto" w:fill="C6D9F0"/>
        </w:rPr>
        <w:t xml:space="preserve">优化企业家成长环境：遵循企业家成长规律，拓宽培养渠道。进一步营造尊重、关怀、宽容、支持企业家的社会文化环境。研究制定在国有企业建立职业经理人制度的指导意见。    </w:t>
      </w:r>
    </w:p>
    <w:p w:rsidR="00BD777F" w:rsidRPr="00BD777F" w:rsidRDefault="00BD777F" w:rsidP="00BD777F">
      <w:pPr>
        <w:widowControl/>
        <w:spacing w:line="360" w:lineRule="auto"/>
        <w:ind w:firstLineChars="200" w:firstLine="480"/>
        <w:jc w:val="left"/>
        <w:rPr>
          <w:rFonts w:ascii="宋体" w:eastAsia="宋体" w:hAnsi="宋体" w:cs="宋体"/>
          <w:color w:val="26214A"/>
          <w:kern w:val="0"/>
          <w:sz w:val="24"/>
          <w:szCs w:val="24"/>
        </w:rPr>
      </w:pPr>
    </w:p>
    <w:p w:rsidR="00BD777F" w:rsidRPr="00BD777F" w:rsidRDefault="00BD777F" w:rsidP="00BD777F">
      <w:pPr>
        <w:widowControl/>
        <w:spacing w:line="360" w:lineRule="auto"/>
        <w:ind w:firstLineChars="200" w:firstLine="480"/>
        <w:jc w:val="left"/>
        <w:rPr>
          <w:rFonts w:ascii="宋体" w:eastAsia="宋体" w:hAnsi="宋体" w:cs="宋体"/>
          <w:color w:val="26214A"/>
          <w:kern w:val="0"/>
          <w:sz w:val="24"/>
          <w:szCs w:val="24"/>
        </w:rPr>
      </w:pPr>
      <w:r w:rsidRPr="00BD777F">
        <w:rPr>
          <w:rFonts w:ascii="宋体" w:eastAsia="宋体" w:hAnsi="宋体" w:cs="宋体" w:hint="eastAsia"/>
          <w:color w:val="26214A"/>
          <w:kern w:val="0"/>
          <w:sz w:val="24"/>
          <w:szCs w:val="24"/>
        </w:rPr>
        <w:t>“即便我们再拿几个诺贝尔奖、再取得几个大的科技突破、再出现几个重大新药创制，对于我们这样一个对人类文明做出过历史性贡献的民族来讲，也都是应该的。我们目前对于世界文明的贡献远远不够……”科技界祝贺屠呦呦荣获诺贝尔医学奖座谈会上发出的强音，引起了人们的共鸣，也让人不禁反思：为什么我国本土培养的人才在世界基础科学领域创新中鲜有建树？</w:t>
      </w:r>
    </w:p>
    <w:p w:rsidR="00BD777F" w:rsidRPr="00BD777F" w:rsidRDefault="00BD777F" w:rsidP="00BD777F">
      <w:pPr>
        <w:widowControl/>
        <w:spacing w:line="360" w:lineRule="auto"/>
        <w:ind w:firstLineChars="200" w:firstLine="480"/>
        <w:jc w:val="left"/>
        <w:rPr>
          <w:rFonts w:ascii="宋体" w:eastAsia="宋体" w:hAnsi="宋体" w:cs="宋体"/>
          <w:color w:val="26214A"/>
          <w:kern w:val="0"/>
          <w:sz w:val="24"/>
          <w:szCs w:val="24"/>
        </w:rPr>
      </w:pPr>
      <w:r w:rsidRPr="00BD777F">
        <w:rPr>
          <w:rFonts w:ascii="宋体" w:eastAsia="宋体" w:hAnsi="宋体" w:cs="宋体" w:hint="eastAsia"/>
          <w:color w:val="26214A"/>
          <w:kern w:val="0"/>
          <w:sz w:val="24"/>
          <w:szCs w:val="24"/>
        </w:rPr>
        <w:t>国务院国资委企业领导人员管理一局局长宋亚晨与教育部人事司副巡视员赵丹龄均认为，近期出台的《关于深化人才发展体制机制改革的意见》（以下简称《意见》）是落实加快建设人才强国战略部署，加快我国人才事业发展的重大举措。它坚持问题和需求导向，着眼于破除束缚人才发展的思想观念和体制机制藩篱，特别是提出“改进人才培养支持机制”，致力于解决创新型人才从源头上</w:t>
      </w:r>
      <w:r w:rsidRPr="00BD777F">
        <w:rPr>
          <w:rFonts w:ascii="宋体" w:eastAsia="宋体" w:hAnsi="宋体" w:cs="宋体" w:hint="eastAsia"/>
          <w:color w:val="26214A"/>
          <w:kern w:val="0"/>
          <w:sz w:val="24"/>
          <w:szCs w:val="24"/>
        </w:rPr>
        <w:lastRenderedPageBreak/>
        <w:t>就“活水不足”的问题，将加快推动人才培养与管理体制改革，促进我国从人才大国向人才强国转变。</w:t>
      </w:r>
    </w:p>
    <w:p w:rsidR="00BD777F" w:rsidRPr="00BD777F" w:rsidRDefault="00BD777F" w:rsidP="00BD777F">
      <w:pPr>
        <w:widowControl/>
        <w:spacing w:line="360" w:lineRule="auto"/>
        <w:ind w:firstLineChars="200" w:firstLine="480"/>
        <w:jc w:val="left"/>
        <w:rPr>
          <w:rFonts w:ascii="宋体" w:eastAsia="宋体" w:hAnsi="宋体" w:cs="宋体"/>
          <w:color w:val="26214A"/>
          <w:kern w:val="0"/>
          <w:sz w:val="24"/>
          <w:szCs w:val="24"/>
        </w:rPr>
      </w:pPr>
      <w:r w:rsidRPr="00BD777F">
        <w:rPr>
          <w:rFonts w:ascii="宋体" w:eastAsia="宋体" w:hAnsi="宋体" w:cs="宋体" w:hint="eastAsia"/>
          <w:color w:val="26214A"/>
          <w:kern w:val="0"/>
          <w:sz w:val="24"/>
          <w:szCs w:val="24"/>
        </w:rPr>
        <w:t>教育在人才培养中起着基础性作用。当前我国在创新教育培养模式上取得了很多进展，但仍存在重应试教育、重知识灌输、轻创新创造的现象。赵丹龄表示，好的教育培养模式应该培养、诱导、激发潜藏于人才思维深处的创新因子，调动人才创新积极性，在一个鼓励创新、宽容失败的环境中迸发创新创造活力。对于如何培养人才的创新意识和创新能力，《意见》指出了方向：探索建立以创新创业为导向的人才培养机制，完善产学研用结合的协同育人模式。</w:t>
      </w:r>
    </w:p>
    <w:p w:rsidR="00BD777F" w:rsidRPr="00BD777F" w:rsidRDefault="00BD777F" w:rsidP="00BD777F">
      <w:pPr>
        <w:widowControl/>
        <w:spacing w:line="360" w:lineRule="auto"/>
        <w:ind w:firstLineChars="200" w:firstLine="480"/>
        <w:jc w:val="left"/>
        <w:rPr>
          <w:rFonts w:ascii="宋体" w:eastAsia="宋体" w:hAnsi="宋体" w:cs="宋体"/>
          <w:color w:val="26214A"/>
          <w:kern w:val="0"/>
          <w:sz w:val="24"/>
          <w:szCs w:val="24"/>
        </w:rPr>
      </w:pPr>
      <w:r w:rsidRPr="00BD777F">
        <w:rPr>
          <w:rFonts w:ascii="宋体" w:eastAsia="宋体" w:hAnsi="宋体" w:cs="宋体" w:hint="eastAsia"/>
          <w:color w:val="26214A"/>
          <w:kern w:val="0"/>
          <w:sz w:val="24"/>
          <w:szCs w:val="24"/>
        </w:rPr>
        <w:t>人才工作要为经济社会发展中心任务服务，人才培养不能与经济社会发展脱节。《意见》明确指出，“突出经济社会发展需求导向，建立高校学科专业、类型、层次和区域布局动态调整机制”“统筹产业发展和人才培养开发规划，加强产业人才需求预测”。“这是对经济社会发展的快速反应，将进一步推动人才培养和经济社会发展深度融合。”宋亚晨表示。赵丹龄认为，符合实际，有前瞻性的产业人才需求预测是重要基础，将需求预测转化为高校人才培养动态调整，需要政府、企业、高校形成合力。</w:t>
      </w:r>
    </w:p>
    <w:p w:rsidR="00BD777F" w:rsidRPr="00BD777F" w:rsidRDefault="00BD777F" w:rsidP="00BD777F">
      <w:pPr>
        <w:widowControl/>
        <w:spacing w:line="360" w:lineRule="auto"/>
        <w:ind w:firstLineChars="200" w:firstLine="480"/>
        <w:jc w:val="left"/>
        <w:rPr>
          <w:rFonts w:ascii="宋体" w:eastAsia="宋体" w:hAnsi="宋体" w:cs="宋体"/>
          <w:color w:val="26214A"/>
          <w:kern w:val="0"/>
          <w:sz w:val="24"/>
          <w:szCs w:val="24"/>
        </w:rPr>
      </w:pPr>
      <w:r w:rsidRPr="00BD777F">
        <w:rPr>
          <w:rFonts w:ascii="宋体" w:eastAsia="宋体" w:hAnsi="宋体" w:cs="宋体" w:hint="eastAsia"/>
          <w:color w:val="26214A"/>
          <w:kern w:val="0"/>
          <w:sz w:val="24"/>
          <w:szCs w:val="24"/>
        </w:rPr>
        <w:t>当前，转变经济发展方式、实施创新驱动发展，需要推动人才结构战略性调整，培养一批“高精尖缺”人才。两位专家均认为，《意见》突出了这一导向，重点聚焦专业人才，尤其是实施创新驱动发展战略急需的战略科学家、创新型科技人才、企业家和技能人才等，并根据不同领域、行业人才的特点，提出了差异化的培养支持措施，具有很强的针对性和精准性。</w:t>
      </w:r>
    </w:p>
    <w:p w:rsidR="00BD777F" w:rsidRPr="00BD777F" w:rsidRDefault="00BD777F" w:rsidP="00BD777F">
      <w:pPr>
        <w:widowControl/>
        <w:spacing w:line="360" w:lineRule="auto"/>
        <w:ind w:firstLineChars="200" w:firstLine="480"/>
        <w:jc w:val="left"/>
        <w:rPr>
          <w:rFonts w:ascii="宋体" w:eastAsia="宋体" w:hAnsi="宋体" w:cs="宋体"/>
          <w:color w:val="26214A"/>
          <w:kern w:val="0"/>
          <w:sz w:val="24"/>
          <w:szCs w:val="24"/>
        </w:rPr>
      </w:pPr>
      <w:r w:rsidRPr="00BD777F">
        <w:rPr>
          <w:rFonts w:ascii="宋体" w:eastAsia="宋体" w:hAnsi="宋体" w:cs="宋体" w:hint="eastAsia"/>
          <w:color w:val="26214A"/>
          <w:kern w:val="0"/>
          <w:sz w:val="24"/>
          <w:szCs w:val="24"/>
        </w:rPr>
        <w:t>“当前的科研支持存在这样的问题：科研经费逐年增长，但使用的针对性和效率不尽理想。”赵丹龄表示，这反映了我国科研项目经费管理办法与科研工作周期性规律之间存在矛盾，科学研究特别是重大基础研究项目需要获得持续稳定的支持。以近期科学研究重大发现引力波的证实为例，激光干涉引力波天文台（LIGO）在1999年建成到2010年的整整11年间，并未观测到任何确定的引力波事件，但这期间对项目的支持、观测器的升级并没有停止。《意见》提出，“建立基础研究人才培养长期稳定支持机制”“完善符合人才创新规律的科研经费管理办法”。赵丹龄说，这从制度上给了科学家十年磨一剑、甘坐冷板凳的保障，有利于科学研究的成果突破。"</w:t>
      </w:r>
    </w:p>
    <w:p w:rsidR="00BD777F" w:rsidRPr="00BD777F" w:rsidRDefault="00BD777F" w:rsidP="00BD777F">
      <w:pPr>
        <w:widowControl/>
        <w:spacing w:line="360" w:lineRule="auto"/>
        <w:ind w:firstLineChars="200" w:firstLine="480"/>
        <w:jc w:val="left"/>
        <w:rPr>
          <w:rFonts w:ascii="宋体" w:eastAsia="宋体" w:hAnsi="宋体" w:cs="宋体"/>
          <w:color w:val="26214A"/>
          <w:kern w:val="0"/>
          <w:sz w:val="24"/>
          <w:szCs w:val="24"/>
        </w:rPr>
      </w:pPr>
      <w:r w:rsidRPr="00BD777F">
        <w:rPr>
          <w:rFonts w:ascii="宋体" w:eastAsia="宋体" w:hAnsi="宋体" w:cs="宋体" w:hint="eastAsia"/>
          <w:color w:val="26214A"/>
          <w:kern w:val="0"/>
          <w:sz w:val="24"/>
          <w:szCs w:val="24"/>
        </w:rPr>
        <w:lastRenderedPageBreak/>
        <w:t>对于具体如何改进人才培养支持方式，宋亚晨提出了3条建议：围绕国家大力发展战略性新兴产业等战略部署，研究制定急需紧缺人才规划；以国家重大人才工程、重大人才计划为抓手，加大对新兴产业以及重点领域、企业急需紧缺人才倾斜支持的力度；加快完善期权、技术入股、股权、分红权等多种形式的激励机制，鼓励企业、科研机构和高校科技人员积极投身创新创业。</w:t>
      </w:r>
    </w:p>
    <w:p w:rsidR="00BD777F" w:rsidRPr="00BD777F" w:rsidRDefault="00BD777F" w:rsidP="00BD777F">
      <w:pPr>
        <w:widowControl/>
        <w:spacing w:line="360" w:lineRule="auto"/>
        <w:ind w:firstLineChars="200" w:firstLine="480"/>
        <w:jc w:val="left"/>
        <w:rPr>
          <w:rFonts w:ascii="宋体" w:eastAsia="宋体" w:hAnsi="宋体" w:cs="宋体"/>
          <w:color w:val="26214A"/>
          <w:kern w:val="0"/>
          <w:sz w:val="24"/>
          <w:szCs w:val="24"/>
        </w:rPr>
      </w:pPr>
      <w:r w:rsidRPr="00BD777F">
        <w:rPr>
          <w:rFonts w:ascii="宋体" w:eastAsia="宋体" w:hAnsi="宋体" w:cs="宋体" w:hint="eastAsia"/>
          <w:color w:val="26214A"/>
          <w:kern w:val="0"/>
          <w:sz w:val="24"/>
          <w:szCs w:val="24"/>
        </w:rPr>
        <w:t>在宋亚晨看来，意见的一个突出亮点是首次明确提出要“优化企业家成长环境”。这个提法很好地体现了十八届三中全会提出的“更好发挥企业家作用”精神以及2015年中央经济工作会议提出的“注重调动企业家、创新人才、各级干部的积极性、主动性、创造性”这一要求。宋亚晨认为，《意见》中提出的具体措施直呼当前改革发展需要，将进一步释放企业家队伍活力，让企业家在我国经济社会发展中发挥更大作用。他建议，要用深化改革的办法释放国有企业经营管理人才队伍活力，积极落实董事会选人用人权，探索市场化、契约化、职业化等职业经理人制度的核心要素，更好发挥企业家作用。同时要建立完善容错纠错机制，鼓励创新、宽容失误。只要不存在违规决策、以权谋私、利益输送，就要鼓励大胆地闯、大胆地试、大胆地创。</w:t>
      </w:r>
    </w:p>
    <w:p w:rsidR="00E815EC" w:rsidRPr="00BD777F" w:rsidRDefault="00BD777F" w:rsidP="00BD777F">
      <w:pPr>
        <w:widowControl/>
        <w:spacing w:line="360" w:lineRule="auto"/>
        <w:ind w:firstLineChars="200" w:firstLine="480"/>
        <w:jc w:val="left"/>
        <w:rPr>
          <w:rFonts w:ascii="宋体" w:eastAsia="宋体" w:hAnsi="宋体" w:cs="宋体"/>
          <w:color w:val="26214A"/>
          <w:kern w:val="0"/>
          <w:sz w:val="24"/>
          <w:szCs w:val="24"/>
        </w:rPr>
      </w:pPr>
      <w:r w:rsidRPr="00BD777F">
        <w:rPr>
          <w:rFonts w:ascii="宋体" w:eastAsia="宋体" w:hAnsi="宋体" w:cs="宋体" w:hint="eastAsia"/>
          <w:color w:val="26214A"/>
          <w:kern w:val="0"/>
          <w:sz w:val="24"/>
          <w:szCs w:val="24"/>
        </w:rPr>
        <w:t>《意见》强调，促进青年优秀人才脱颖而出。赵丹龄指出，目前，青年人才已经成为国家人才队伍的主体，以教育系统为例，2014年全国高校教师45岁（不含）以下占71.65%。但与青年人才的庞大数量相比，当前对青年人才的培养支持面窄、支持率低、支持度轻。她表示，美国硅谷等创新案例启示我们，要大胆提拔和放手使用青年人才，努力营造勇于创新、鼓励成功、宽容失败的制度环境文化氛围。要给机会、给信任、给支持、给自主权，建立健全青年人才普惠性支持措施，在国家重大人才工程项目中设立青年专项，解决他们的后顾之忧，为优秀青年人才脱颖而出铺路搭桥。</w:t>
      </w:r>
    </w:p>
    <w:p w:rsidR="00EF7164" w:rsidRDefault="00EF7164">
      <w:pPr>
        <w:widowControl/>
        <w:jc w:val="left"/>
        <w:rPr>
          <w:rFonts w:ascii="宋体" w:eastAsia="宋体" w:hAnsi="宋体" w:cs="宋体"/>
          <w:b/>
          <w:bCs/>
          <w:color w:val="FF0000"/>
          <w:kern w:val="36"/>
          <w:sz w:val="36"/>
          <w:szCs w:val="36"/>
        </w:rPr>
      </w:pPr>
      <w:r>
        <w:rPr>
          <w:rFonts w:ascii="宋体" w:eastAsia="宋体" w:hAnsi="宋体" w:cs="宋体"/>
          <w:b/>
          <w:bCs/>
          <w:color w:val="FF0000"/>
          <w:kern w:val="36"/>
          <w:sz w:val="36"/>
          <w:szCs w:val="36"/>
        </w:rPr>
        <w:br w:type="page"/>
      </w:r>
    </w:p>
    <w:p w:rsidR="0074048D" w:rsidRDefault="00BD777F" w:rsidP="00BD777F">
      <w:pPr>
        <w:widowControl/>
        <w:spacing w:line="360" w:lineRule="auto"/>
        <w:ind w:firstLineChars="200" w:firstLine="723"/>
        <w:jc w:val="center"/>
        <w:rPr>
          <w:rFonts w:ascii="宋体" w:eastAsia="宋体" w:hAnsi="宋体" w:cs="宋体"/>
          <w:b/>
          <w:bCs/>
          <w:color w:val="FF0000"/>
          <w:kern w:val="36"/>
          <w:sz w:val="36"/>
          <w:szCs w:val="36"/>
        </w:rPr>
      </w:pPr>
      <w:r w:rsidRPr="00BD777F">
        <w:rPr>
          <w:rFonts w:ascii="宋体" w:eastAsia="宋体" w:hAnsi="宋体" w:cs="宋体" w:hint="eastAsia"/>
          <w:b/>
          <w:bCs/>
          <w:color w:val="FF0000"/>
          <w:kern w:val="36"/>
          <w:sz w:val="36"/>
          <w:szCs w:val="36"/>
        </w:rPr>
        <w:lastRenderedPageBreak/>
        <w:t>《关于深化人才发展体制机制改革的意见》</w:t>
      </w:r>
    </w:p>
    <w:p w:rsidR="00BD777F" w:rsidRPr="00BD777F" w:rsidRDefault="00BD777F" w:rsidP="00BD777F">
      <w:pPr>
        <w:widowControl/>
        <w:spacing w:line="360" w:lineRule="auto"/>
        <w:ind w:firstLineChars="200" w:firstLine="723"/>
        <w:jc w:val="center"/>
        <w:rPr>
          <w:rFonts w:ascii="宋体" w:eastAsia="宋体" w:hAnsi="宋体" w:cs="宋体"/>
          <w:b/>
          <w:bCs/>
          <w:color w:val="FF0000"/>
          <w:kern w:val="36"/>
          <w:sz w:val="36"/>
          <w:szCs w:val="36"/>
        </w:rPr>
      </w:pPr>
      <w:r w:rsidRPr="00BD777F">
        <w:rPr>
          <w:rFonts w:ascii="宋体" w:eastAsia="宋体" w:hAnsi="宋体" w:cs="宋体" w:hint="eastAsia"/>
          <w:b/>
          <w:bCs/>
          <w:color w:val="FF0000"/>
          <w:kern w:val="36"/>
          <w:sz w:val="36"/>
          <w:szCs w:val="36"/>
        </w:rPr>
        <w:t>系列解读之三</w:t>
      </w:r>
    </w:p>
    <w:p w:rsidR="00BD777F" w:rsidRPr="00EF7164" w:rsidRDefault="00BD777F" w:rsidP="00EF7164">
      <w:pPr>
        <w:pStyle w:val="a6"/>
        <w:spacing w:before="0" w:beforeAutospacing="0" w:after="0" w:afterAutospacing="0" w:line="390" w:lineRule="atLeast"/>
        <w:ind w:firstLine="480"/>
        <w:rPr>
          <w:rFonts w:ascii="楷体" w:eastAsia="楷体" w:hAnsi="楷体"/>
          <w:color w:val="000000"/>
          <w:sz w:val="27"/>
          <w:szCs w:val="27"/>
          <w:shd w:val="clear" w:color="auto" w:fill="C6D9F0"/>
        </w:rPr>
      </w:pPr>
      <w:r w:rsidRPr="00EF7164">
        <w:rPr>
          <w:rFonts w:ascii="楷体" w:eastAsia="楷体" w:hAnsi="楷体" w:hint="eastAsia"/>
          <w:color w:val="000000"/>
          <w:sz w:val="27"/>
          <w:szCs w:val="27"/>
          <w:shd w:val="clear" w:color="auto" w:fill="C6D9F0"/>
        </w:rPr>
        <w:t>【政策亮点】</w:t>
      </w:r>
    </w:p>
    <w:p w:rsidR="00BD777F" w:rsidRPr="00EF7164" w:rsidRDefault="00BD777F" w:rsidP="00EF7164">
      <w:pPr>
        <w:pStyle w:val="a6"/>
        <w:spacing w:before="0" w:beforeAutospacing="0" w:after="0" w:afterAutospacing="0" w:line="390" w:lineRule="atLeast"/>
        <w:ind w:firstLine="480"/>
        <w:rPr>
          <w:rFonts w:ascii="楷体" w:eastAsia="楷体" w:hAnsi="楷体"/>
          <w:color w:val="000000"/>
          <w:sz w:val="27"/>
          <w:szCs w:val="27"/>
          <w:shd w:val="clear" w:color="auto" w:fill="C6D9F0"/>
        </w:rPr>
      </w:pPr>
      <w:r w:rsidRPr="00EF7164">
        <w:rPr>
          <w:rFonts w:ascii="楷体" w:eastAsia="楷体" w:hAnsi="楷体" w:hint="eastAsia"/>
          <w:color w:val="000000"/>
          <w:sz w:val="27"/>
          <w:szCs w:val="27"/>
          <w:shd w:val="clear" w:color="auto" w:fill="C6D9F0"/>
        </w:rPr>
        <w:t xml:space="preserve">破除流动障碍：打破户籍、地域、身份、学历、人事关系等制约，促进人才资源合理流动、有效配置。 </w:t>
      </w:r>
    </w:p>
    <w:p w:rsidR="00BD777F" w:rsidRPr="00EF7164" w:rsidRDefault="00BD777F" w:rsidP="00EF7164">
      <w:pPr>
        <w:pStyle w:val="a6"/>
        <w:spacing w:before="0" w:beforeAutospacing="0" w:after="0" w:afterAutospacing="0" w:line="390" w:lineRule="atLeast"/>
        <w:ind w:firstLine="480"/>
        <w:rPr>
          <w:rFonts w:ascii="楷体" w:eastAsia="楷体" w:hAnsi="楷体"/>
          <w:color w:val="000000"/>
          <w:sz w:val="27"/>
          <w:szCs w:val="27"/>
          <w:shd w:val="clear" w:color="auto" w:fill="C6D9F0"/>
        </w:rPr>
      </w:pPr>
      <w:r w:rsidRPr="00EF7164">
        <w:rPr>
          <w:rFonts w:ascii="楷体" w:eastAsia="楷体" w:hAnsi="楷体" w:hint="eastAsia"/>
          <w:color w:val="000000"/>
          <w:sz w:val="27"/>
          <w:szCs w:val="27"/>
          <w:shd w:val="clear" w:color="auto" w:fill="C6D9F0"/>
        </w:rPr>
        <w:t>畅通流动渠道：研究制定吸引非公有制经济组织和社会组织优秀人才进入党政机关、国有企事业单位的政策措施。</w:t>
      </w:r>
    </w:p>
    <w:p w:rsidR="00BD777F" w:rsidRPr="00EF7164" w:rsidRDefault="00BD777F" w:rsidP="00EF7164">
      <w:pPr>
        <w:pStyle w:val="a6"/>
        <w:spacing w:before="0" w:beforeAutospacing="0" w:after="0" w:afterAutospacing="0" w:line="390" w:lineRule="atLeast"/>
        <w:ind w:firstLine="480"/>
        <w:rPr>
          <w:rFonts w:ascii="楷体" w:eastAsia="楷体" w:hAnsi="楷体"/>
          <w:color w:val="000000"/>
          <w:sz w:val="27"/>
          <w:szCs w:val="27"/>
          <w:shd w:val="clear" w:color="auto" w:fill="C6D9F0"/>
        </w:rPr>
      </w:pPr>
      <w:r w:rsidRPr="00EF7164">
        <w:rPr>
          <w:rFonts w:ascii="楷体" w:eastAsia="楷体" w:hAnsi="楷体" w:hint="eastAsia"/>
          <w:color w:val="000000"/>
          <w:sz w:val="27"/>
          <w:szCs w:val="27"/>
          <w:shd w:val="clear" w:color="auto" w:fill="C6D9F0"/>
        </w:rPr>
        <w:t xml:space="preserve">促进人才流动：提高艰苦边远地区和基层一线人才保障水平，使他们在政治上受重视、社会上受尊重、经济上得实惠。 </w:t>
      </w:r>
    </w:p>
    <w:p w:rsidR="00BD777F" w:rsidRPr="00BD777F" w:rsidRDefault="00BD777F" w:rsidP="00BD777F">
      <w:pPr>
        <w:widowControl/>
        <w:spacing w:line="360" w:lineRule="auto"/>
        <w:ind w:firstLineChars="200" w:firstLine="480"/>
        <w:jc w:val="left"/>
        <w:rPr>
          <w:rFonts w:ascii="宋体" w:eastAsia="宋体" w:hAnsi="宋体" w:cs="宋体"/>
          <w:color w:val="26214A"/>
          <w:kern w:val="0"/>
          <w:sz w:val="24"/>
          <w:szCs w:val="24"/>
        </w:rPr>
      </w:pPr>
      <w:r w:rsidRPr="00BD777F">
        <w:rPr>
          <w:rFonts w:ascii="宋体" w:eastAsia="宋体" w:hAnsi="宋体" w:cs="宋体" w:hint="eastAsia"/>
          <w:color w:val="26214A"/>
          <w:kern w:val="0"/>
          <w:sz w:val="24"/>
          <w:szCs w:val="24"/>
        </w:rPr>
        <w:t xml:space="preserve">“建立健全人才流动机制，提高社会横向和纵向流动性，促进人才在不同性质单位和不同地域间有序自由流动。”新近发布的“十三五”规划纲要对人才流动机制提出明确要求。 </w:t>
      </w:r>
    </w:p>
    <w:p w:rsidR="00BD777F" w:rsidRPr="00BD777F" w:rsidRDefault="00BD777F" w:rsidP="00BD777F">
      <w:pPr>
        <w:widowControl/>
        <w:spacing w:line="360" w:lineRule="auto"/>
        <w:ind w:firstLineChars="200" w:firstLine="480"/>
        <w:jc w:val="left"/>
        <w:rPr>
          <w:rFonts w:ascii="宋体" w:eastAsia="宋体" w:hAnsi="宋体" w:cs="宋体"/>
          <w:color w:val="26214A"/>
          <w:kern w:val="0"/>
          <w:sz w:val="24"/>
          <w:szCs w:val="24"/>
        </w:rPr>
      </w:pPr>
      <w:r w:rsidRPr="00BD777F">
        <w:rPr>
          <w:rFonts w:ascii="宋体" w:eastAsia="宋体" w:hAnsi="宋体" w:cs="宋体" w:hint="eastAsia"/>
          <w:color w:val="26214A"/>
          <w:kern w:val="0"/>
          <w:sz w:val="24"/>
          <w:szCs w:val="24"/>
        </w:rPr>
        <w:t xml:space="preserve">近期出台的《关于深化人才发展体制机制改革的意见》（以下简称《意见》），让这一要求的落地有了制度保障。中国人才研究会副会长、中国人民大学公共管理学院教授董克用认为，作为我国第一个针对人才发展体制机制改革的纲领性文件，《意见》着力推动人才发展体制机制关键问题的改革，尤其就健全人才顺畅流动机制发布多条新规，提出了新理念，拿出了硬办法，彰显了党中央促进人才合理流动的决心。 </w:t>
      </w:r>
    </w:p>
    <w:p w:rsidR="00BD777F" w:rsidRPr="00BD777F" w:rsidRDefault="00BD777F" w:rsidP="00BD777F">
      <w:pPr>
        <w:widowControl/>
        <w:spacing w:line="360" w:lineRule="auto"/>
        <w:ind w:firstLineChars="200" w:firstLine="480"/>
        <w:jc w:val="left"/>
        <w:rPr>
          <w:rFonts w:ascii="宋体" w:eastAsia="宋体" w:hAnsi="宋体" w:cs="宋体"/>
          <w:color w:val="26214A"/>
          <w:kern w:val="0"/>
          <w:sz w:val="24"/>
          <w:szCs w:val="24"/>
        </w:rPr>
      </w:pPr>
      <w:r w:rsidRPr="00BD777F">
        <w:rPr>
          <w:rFonts w:ascii="宋体" w:eastAsia="宋体" w:hAnsi="宋体" w:cs="宋体" w:hint="eastAsia"/>
          <w:color w:val="26214A"/>
          <w:kern w:val="0"/>
          <w:sz w:val="24"/>
          <w:szCs w:val="24"/>
        </w:rPr>
        <w:t xml:space="preserve">人才流动是人才充分发挥作用的前提条件。近年来，我国出台多项新政畅通人才流动渠道——“千人计划”为各领域引进大批高端人才；《外国人永久居留证》让外国专家来华工作更便利……然而，户籍、地域、身份、学历、人事关系等制约人才流动的障碍依然存在。 </w:t>
      </w:r>
    </w:p>
    <w:p w:rsidR="00BD777F" w:rsidRPr="00BD777F" w:rsidRDefault="00BD777F" w:rsidP="00BD777F">
      <w:pPr>
        <w:widowControl/>
        <w:spacing w:line="360" w:lineRule="auto"/>
        <w:ind w:firstLineChars="200" w:firstLine="480"/>
        <w:jc w:val="left"/>
        <w:rPr>
          <w:rFonts w:ascii="宋体" w:eastAsia="宋体" w:hAnsi="宋体" w:cs="宋体"/>
          <w:color w:val="26214A"/>
          <w:kern w:val="0"/>
          <w:sz w:val="24"/>
          <w:szCs w:val="24"/>
        </w:rPr>
      </w:pPr>
      <w:r w:rsidRPr="00BD777F">
        <w:rPr>
          <w:rFonts w:ascii="宋体" w:eastAsia="宋体" w:hAnsi="宋体" w:cs="宋体" w:hint="eastAsia"/>
          <w:color w:val="26214A"/>
          <w:kern w:val="0"/>
          <w:sz w:val="24"/>
          <w:szCs w:val="24"/>
        </w:rPr>
        <w:t>《意见》“健全人才顺畅流动机制”的首条内容便直指“破除人才流动障碍”。“这抓住了人才顺畅流动机制的关键。”董克用认为，打破这些人为设立的壁垒，才能真正让市场在人才资源配置中起决定性作用。在具体办法上，《意见》提出建立高层次人才、急需紧缺人才优先落户制度。此举虽已在多地试行，但中央层</w:t>
      </w:r>
      <w:r w:rsidRPr="00BD777F">
        <w:rPr>
          <w:rFonts w:ascii="宋体" w:eastAsia="宋体" w:hAnsi="宋体" w:cs="宋体" w:hint="eastAsia"/>
          <w:color w:val="26214A"/>
          <w:kern w:val="0"/>
          <w:sz w:val="24"/>
          <w:szCs w:val="24"/>
        </w:rPr>
        <w:lastRenderedPageBreak/>
        <w:t xml:space="preserve">面提出建立该制度尚属首次，为解决人才流动中最“头疼”的户籍问题打开了突破口。《意见》还提出加快人事档案管理服务信息化建设，完善社会保险关系转移接续办法，为人才跨地区、跨行业、跨体制流动提供便利。 </w:t>
      </w:r>
    </w:p>
    <w:p w:rsidR="00BD777F" w:rsidRPr="00BD777F" w:rsidRDefault="00BD777F" w:rsidP="00BD777F">
      <w:pPr>
        <w:widowControl/>
        <w:spacing w:line="360" w:lineRule="auto"/>
        <w:ind w:firstLineChars="200" w:firstLine="480"/>
        <w:jc w:val="left"/>
        <w:rPr>
          <w:rFonts w:ascii="宋体" w:eastAsia="宋体" w:hAnsi="宋体" w:cs="宋体"/>
          <w:color w:val="26214A"/>
          <w:kern w:val="0"/>
          <w:sz w:val="24"/>
          <w:szCs w:val="24"/>
        </w:rPr>
      </w:pPr>
      <w:r w:rsidRPr="00BD777F">
        <w:rPr>
          <w:rFonts w:ascii="宋体" w:eastAsia="宋体" w:hAnsi="宋体" w:cs="宋体" w:hint="eastAsia"/>
          <w:color w:val="26214A"/>
          <w:kern w:val="0"/>
          <w:sz w:val="24"/>
          <w:szCs w:val="24"/>
        </w:rPr>
        <w:t>今后，体制内外人才双向流动或将成为常态。对《意见》提出的“研究制定吸引非公有制经济组织和社会组织优秀人才进入党政机关、国有企事业单位的政策措施”，董克用表示，近年来，从体制外到体制内的人才流动各地各部门虽有试水，如四川从工人农民中招录公务员、最高法公开选拔高层次审判人才等，但仍是个例。这一政策的出台，将推动人才双向流动由地方试点到全面开花，流动机制更加合理。</w:t>
      </w:r>
    </w:p>
    <w:p w:rsidR="00BD777F" w:rsidRPr="00BD777F" w:rsidRDefault="00BD777F" w:rsidP="00BD777F">
      <w:pPr>
        <w:widowControl/>
        <w:spacing w:line="360" w:lineRule="auto"/>
        <w:ind w:firstLineChars="200" w:firstLine="480"/>
        <w:jc w:val="left"/>
        <w:rPr>
          <w:rFonts w:ascii="宋体" w:eastAsia="宋体" w:hAnsi="宋体" w:cs="宋体"/>
          <w:color w:val="26214A"/>
          <w:kern w:val="0"/>
          <w:sz w:val="24"/>
          <w:szCs w:val="24"/>
        </w:rPr>
      </w:pPr>
      <w:r w:rsidRPr="00BD777F">
        <w:rPr>
          <w:rFonts w:ascii="宋体" w:eastAsia="宋体" w:hAnsi="宋体" w:cs="宋体" w:hint="eastAsia"/>
          <w:color w:val="26214A"/>
          <w:kern w:val="0"/>
          <w:sz w:val="24"/>
          <w:szCs w:val="24"/>
        </w:rPr>
        <w:t xml:space="preserve">“社会各方面人才”为何强调非公有制经济组织和社会组织人才？董克用认为，这彰显了我们党聚天下英才的胸怀，也与这两类组织的发展壮大有关。“现阶段，这两类组织中确实集聚了一大批人才，如果条件合适，应该将他们吸纳到体制内，为更多的人服务。”董克用还提到，当前党政机关、企事业单位面临新挑战，在某些领域出现人才短缺，需要及时、多方补充紧缺人才。 </w:t>
      </w:r>
    </w:p>
    <w:p w:rsidR="00BD777F" w:rsidRPr="00BD777F" w:rsidRDefault="00BD777F" w:rsidP="00BD777F">
      <w:pPr>
        <w:widowControl/>
        <w:spacing w:line="360" w:lineRule="auto"/>
        <w:ind w:firstLineChars="200" w:firstLine="480"/>
        <w:jc w:val="left"/>
        <w:rPr>
          <w:rFonts w:ascii="宋体" w:eastAsia="宋体" w:hAnsi="宋体" w:cs="宋体"/>
          <w:color w:val="26214A"/>
          <w:kern w:val="0"/>
          <w:sz w:val="24"/>
          <w:szCs w:val="24"/>
        </w:rPr>
      </w:pPr>
      <w:r w:rsidRPr="00BD777F">
        <w:rPr>
          <w:rFonts w:ascii="宋体" w:eastAsia="宋体" w:hAnsi="宋体" w:cs="宋体" w:hint="eastAsia"/>
          <w:color w:val="26214A"/>
          <w:kern w:val="0"/>
          <w:sz w:val="24"/>
          <w:szCs w:val="24"/>
        </w:rPr>
        <w:t xml:space="preserve">合理流动也需确立适当的标准。《意见》明确了思想品德、职业素养、从业经验和专业技能四个考核标准。“体制内尤其是党政机关有其特殊性，用人标准较高，特别是要政治过硬。”董克用表示，四条标准的排序非常重要，思想品德是首要标准，这为地方落实新政指明了方向。 </w:t>
      </w:r>
    </w:p>
    <w:p w:rsidR="00BD777F" w:rsidRPr="00BD777F" w:rsidRDefault="00BD777F" w:rsidP="00BD777F">
      <w:pPr>
        <w:widowControl/>
        <w:spacing w:line="360" w:lineRule="auto"/>
        <w:ind w:firstLineChars="200" w:firstLine="480"/>
        <w:jc w:val="left"/>
        <w:rPr>
          <w:rFonts w:ascii="宋体" w:eastAsia="宋体" w:hAnsi="宋体" w:cs="宋体"/>
          <w:color w:val="26214A"/>
          <w:kern w:val="0"/>
          <w:sz w:val="24"/>
          <w:szCs w:val="24"/>
        </w:rPr>
      </w:pPr>
      <w:r w:rsidRPr="00BD777F">
        <w:rPr>
          <w:rFonts w:ascii="宋体" w:eastAsia="宋体" w:hAnsi="宋体" w:cs="宋体" w:hint="eastAsia"/>
          <w:color w:val="26214A"/>
          <w:kern w:val="0"/>
          <w:sz w:val="24"/>
          <w:szCs w:val="24"/>
        </w:rPr>
        <w:t xml:space="preserve">为完善人才向艰苦边远地区和基层一线流动的渠道，《意见》提出了多项新规，董克用表示，在“十三五”开局之年，这一举措意义重大。调查显示，我国大部分人才集中在东部沿海等发达地区，西部地区12个省区市只占人才总量的18.8%，边疆民族地区则不足4%。“‘十三五’阶段是全面建成小康社会的决胜阶段，这种人才流向能够改变人才分布不合理现象，缓解我国地域发展不均衡的问题，有效帮助他们全面脱贫。”董克用说。 </w:t>
      </w:r>
    </w:p>
    <w:p w:rsidR="00BD777F" w:rsidRPr="00BD777F" w:rsidRDefault="00BD777F" w:rsidP="00BD777F">
      <w:pPr>
        <w:widowControl/>
        <w:spacing w:line="360" w:lineRule="auto"/>
        <w:ind w:firstLineChars="200" w:firstLine="480"/>
        <w:jc w:val="left"/>
        <w:rPr>
          <w:rFonts w:ascii="宋体" w:eastAsia="宋体" w:hAnsi="宋体" w:cs="宋体"/>
          <w:color w:val="26214A"/>
          <w:kern w:val="0"/>
          <w:sz w:val="24"/>
          <w:szCs w:val="24"/>
        </w:rPr>
      </w:pPr>
      <w:r w:rsidRPr="00BD777F">
        <w:rPr>
          <w:rFonts w:ascii="宋体" w:eastAsia="宋体" w:hAnsi="宋体" w:cs="宋体" w:hint="eastAsia"/>
          <w:color w:val="26214A"/>
          <w:kern w:val="0"/>
          <w:sz w:val="24"/>
          <w:szCs w:val="24"/>
        </w:rPr>
        <w:t xml:space="preserve">他认为《意见》在此方面亮点有二：将“研究制定鼓励和引导人才向艰苦边远地区和基层一线流动的意见”提上日程，并把“提高艰苦边远地区和基层一线人才保障水平”细化为“政治上受重视、社会上受尊重、经济上得实惠”。他认为，这18个字让鼓励和引导人才流动有了抓手，让这项工作更规范、更务实。 </w:t>
      </w:r>
    </w:p>
    <w:p w:rsidR="00E815EC" w:rsidRPr="00BD777F" w:rsidRDefault="00BD777F" w:rsidP="00BD777F">
      <w:pPr>
        <w:widowControl/>
        <w:spacing w:line="360" w:lineRule="auto"/>
        <w:ind w:firstLineChars="200" w:firstLine="480"/>
        <w:jc w:val="left"/>
        <w:rPr>
          <w:rFonts w:ascii="宋体" w:eastAsia="宋体" w:hAnsi="宋体" w:cs="宋体"/>
          <w:color w:val="26214A"/>
          <w:kern w:val="0"/>
          <w:sz w:val="24"/>
          <w:szCs w:val="24"/>
        </w:rPr>
      </w:pPr>
      <w:r w:rsidRPr="00BD777F">
        <w:rPr>
          <w:rFonts w:ascii="宋体" w:eastAsia="宋体" w:hAnsi="宋体" w:cs="宋体" w:hint="eastAsia"/>
          <w:color w:val="26214A"/>
          <w:kern w:val="0"/>
          <w:sz w:val="24"/>
          <w:szCs w:val="24"/>
        </w:rPr>
        <w:lastRenderedPageBreak/>
        <w:t>关注人才开发也是《意见》的一大亮点。与《国家中长期人才发展规划纲要（2010－2020年）》提出的“人才对口支持政策”不同，《意见》要求完善东、中部地区对口支持西部地区人才开发机制。同时，首提“人才开发基金”，鼓励西部地区、东北地区、边远地区、民族地区、革命老区设立该基金。董克用认为，这表明中央抓西部等落后地区人才工作的重点，正在由输入外地人才向开发本土人才转变。</w:t>
      </w:r>
    </w:p>
    <w:p w:rsidR="00966F7B" w:rsidRDefault="00966F7B">
      <w:pPr>
        <w:widowControl/>
        <w:spacing w:line="360" w:lineRule="auto"/>
        <w:jc w:val="left"/>
        <w:rPr>
          <w:rFonts w:ascii="宋体" w:eastAsia="宋体" w:hAnsi="宋体" w:cs="宋体"/>
          <w:b/>
          <w:bCs/>
          <w:color w:val="FF0000"/>
          <w:kern w:val="36"/>
          <w:sz w:val="36"/>
          <w:szCs w:val="36"/>
        </w:rPr>
      </w:pPr>
    </w:p>
    <w:p w:rsidR="00966F7B" w:rsidRDefault="00966F7B">
      <w:pPr>
        <w:widowControl/>
        <w:spacing w:line="360" w:lineRule="auto"/>
        <w:jc w:val="left"/>
        <w:rPr>
          <w:rFonts w:ascii="宋体" w:eastAsia="宋体" w:hAnsi="宋体" w:cs="宋体"/>
          <w:b/>
          <w:bCs/>
          <w:color w:val="FF0000"/>
          <w:kern w:val="36"/>
          <w:sz w:val="36"/>
          <w:szCs w:val="36"/>
        </w:rPr>
      </w:pPr>
    </w:p>
    <w:p w:rsidR="0074048D" w:rsidRDefault="0074048D">
      <w:pPr>
        <w:widowControl/>
        <w:jc w:val="left"/>
        <w:rPr>
          <w:rFonts w:ascii="宋体" w:eastAsia="宋体" w:hAnsi="宋体" w:cs="宋体"/>
          <w:b/>
          <w:bCs/>
          <w:color w:val="FF0000"/>
          <w:kern w:val="36"/>
          <w:sz w:val="36"/>
          <w:szCs w:val="36"/>
        </w:rPr>
      </w:pPr>
      <w:r>
        <w:rPr>
          <w:rFonts w:ascii="宋体" w:eastAsia="宋体" w:hAnsi="宋体" w:cs="宋体"/>
          <w:b/>
          <w:bCs/>
          <w:color w:val="FF0000"/>
          <w:kern w:val="36"/>
          <w:sz w:val="36"/>
          <w:szCs w:val="36"/>
        </w:rPr>
        <w:br w:type="page"/>
      </w:r>
    </w:p>
    <w:p w:rsidR="0074048D" w:rsidRDefault="00966F7B" w:rsidP="0074048D">
      <w:pPr>
        <w:widowControl/>
        <w:spacing w:line="360" w:lineRule="auto"/>
        <w:jc w:val="center"/>
        <w:rPr>
          <w:rFonts w:ascii="宋体" w:eastAsia="宋体" w:hAnsi="宋体" w:cs="宋体"/>
          <w:b/>
          <w:bCs/>
          <w:color w:val="FF0000"/>
          <w:kern w:val="36"/>
          <w:sz w:val="36"/>
          <w:szCs w:val="36"/>
        </w:rPr>
      </w:pPr>
      <w:r w:rsidRPr="00966F7B">
        <w:rPr>
          <w:rFonts w:ascii="宋体" w:eastAsia="宋体" w:hAnsi="宋体" w:cs="宋体" w:hint="eastAsia"/>
          <w:b/>
          <w:bCs/>
          <w:color w:val="FF0000"/>
          <w:kern w:val="36"/>
          <w:sz w:val="36"/>
          <w:szCs w:val="36"/>
        </w:rPr>
        <w:lastRenderedPageBreak/>
        <w:t>《关于深化人才发展体制机制改革的意见》</w:t>
      </w:r>
    </w:p>
    <w:p w:rsidR="00966F7B" w:rsidRDefault="00966F7B" w:rsidP="0074048D">
      <w:pPr>
        <w:widowControl/>
        <w:spacing w:line="360" w:lineRule="auto"/>
        <w:jc w:val="center"/>
        <w:rPr>
          <w:rFonts w:ascii="宋体" w:eastAsia="宋体" w:hAnsi="宋体" w:cs="宋体"/>
          <w:b/>
          <w:bCs/>
          <w:color w:val="FF0000"/>
          <w:kern w:val="36"/>
          <w:sz w:val="36"/>
          <w:szCs w:val="36"/>
        </w:rPr>
      </w:pPr>
      <w:r w:rsidRPr="00966F7B">
        <w:rPr>
          <w:rFonts w:ascii="宋体" w:eastAsia="宋体" w:hAnsi="宋体" w:cs="宋体" w:hint="eastAsia"/>
          <w:b/>
          <w:bCs/>
          <w:color w:val="FF0000"/>
          <w:kern w:val="36"/>
          <w:sz w:val="36"/>
          <w:szCs w:val="36"/>
        </w:rPr>
        <w:t>系列解读之四</w:t>
      </w:r>
    </w:p>
    <w:p w:rsidR="00966F7B" w:rsidRPr="00EF7164" w:rsidRDefault="00966F7B" w:rsidP="00EF7164">
      <w:pPr>
        <w:pStyle w:val="a6"/>
        <w:spacing w:before="0" w:beforeAutospacing="0" w:after="0" w:afterAutospacing="0" w:line="390" w:lineRule="atLeast"/>
        <w:ind w:firstLine="480"/>
        <w:rPr>
          <w:rFonts w:ascii="楷体" w:eastAsia="楷体" w:hAnsi="楷体"/>
          <w:color w:val="000000"/>
          <w:sz w:val="27"/>
          <w:szCs w:val="27"/>
          <w:shd w:val="clear" w:color="auto" w:fill="C6D9F0"/>
        </w:rPr>
      </w:pPr>
      <w:r w:rsidRPr="00EF7164">
        <w:rPr>
          <w:rFonts w:ascii="楷体" w:eastAsia="楷体" w:hAnsi="楷体" w:hint="eastAsia"/>
          <w:color w:val="000000"/>
          <w:sz w:val="27"/>
          <w:szCs w:val="27"/>
          <w:shd w:val="clear" w:color="auto" w:fill="C6D9F0"/>
        </w:rPr>
        <w:t xml:space="preserve">【政策亮点】 </w:t>
      </w:r>
    </w:p>
    <w:p w:rsidR="00966F7B" w:rsidRPr="00EF7164" w:rsidRDefault="00966F7B" w:rsidP="00EF7164">
      <w:pPr>
        <w:pStyle w:val="a6"/>
        <w:spacing w:before="0" w:beforeAutospacing="0" w:after="0" w:afterAutospacing="0" w:line="390" w:lineRule="atLeast"/>
        <w:ind w:firstLine="480"/>
        <w:rPr>
          <w:rFonts w:ascii="楷体" w:eastAsia="楷体" w:hAnsi="楷体"/>
          <w:color w:val="000000"/>
          <w:sz w:val="27"/>
          <w:szCs w:val="27"/>
          <w:shd w:val="clear" w:color="auto" w:fill="C6D9F0"/>
        </w:rPr>
      </w:pPr>
      <w:r w:rsidRPr="00EF7164">
        <w:rPr>
          <w:rFonts w:ascii="楷体" w:eastAsia="楷体" w:hAnsi="楷体" w:hint="eastAsia"/>
          <w:color w:val="000000"/>
          <w:sz w:val="27"/>
          <w:szCs w:val="27"/>
          <w:shd w:val="clear" w:color="auto" w:fill="C6D9F0"/>
        </w:rPr>
        <w:t xml:space="preserve">德才兼备：突出品德、能力和业绩评价。坚持德才兼备，注重凭能力、实绩和贡献评价人才，克服唯学历、唯职称、唯论文等倾向。 </w:t>
      </w:r>
    </w:p>
    <w:p w:rsidR="00966F7B" w:rsidRPr="00EF7164" w:rsidRDefault="00966F7B" w:rsidP="00EF7164">
      <w:pPr>
        <w:pStyle w:val="a6"/>
        <w:spacing w:before="0" w:beforeAutospacing="0" w:after="0" w:afterAutospacing="0" w:line="390" w:lineRule="atLeast"/>
        <w:ind w:firstLine="480"/>
        <w:rPr>
          <w:rFonts w:ascii="楷体" w:eastAsia="楷体" w:hAnsi="楷体"/>
          <w:color w:val="000000"/>
          <w:sz w:val="27"/>
          <w:szCs w:val="27"/>
          <w:shd w:val="clear" w:color="auto" w:fill="C6D9F0"/>
        </w:rPr>
      </w:pPr>
      <w:r w:rsidRPr="00EF7164">
        <w:rPr>
          <w:rFonts w:ascii="楷体" w:eastAsia="楷体" w:hAnsi="楷体" w:hint="eastAsia"/>
          <w:color w:val="000000"/>
          <w:sz w:val="27"/>
          <w:szCs w:val="27"/>
          <w:shd w:val="clear" w:color="auto" w:fill="C6D9F0"/>
        </w:rPr>
        <w:t xml:space="preserve">多元评价：发挥政府、市场、专业组织、用人单位等多元评价主体作用，加快建立科学化、社会化、市场化的人才评价制度。 </w:t>
      </w:r>
    </w:p>
    <w:p w:rsidR="00966F7B" w:rsidRPr="00966F7B" w:rsidRDefault="00966F7B" w:rsidP="00966F7B">
      <w:pPr>
        <w:widowControl/>
        <w:spacing w:line="360" w:lineRule="auto"/>
        <w:ind w:firstLine="480"/>
        <w:jc w:val="left"/>
        <w:rPr>
          <w:rFonts w:ascii="宋体" w:eastAsia="宋体" w:hAnsi="宋体" w:cs="宋体"/>
          <w:color w:val="26214A"/>
          <w:kern w:val="0"/>
          <w:sz w:val="24"/>
          <w:szCs w:val="24"/>
        </w:rPr>
      </w:pPr>
      <w:r w:rsidRPr="00966F7B">
        <w:rPr>
          <w:rFonts w:ascii="宋体" w:eastAsia="宋体" w:hAnsi="宋体" w:cs="宋体" w:hint="eastAsia"/>
          <w:color w:val="26214A"/>
          <w:kern w:val="0"/>
          <w:sz w:val="24"/>
          <w:szCs w:val="24"/>
        </w:rPr>
        <w:t xml:space="preserve">人才评价标准单一，导向急功近利，“掀锅盖”过勤，“行政色彩”浓厚，往往是“评人的不用人，用人的不参评”……种种现象表明，因人才评价机制不尽科学，广大人才的成长发展和作用发挥一定程度上受到了抑制。 </w:t>
      </w:r>
    </w:p>
    <w:p w:rsidR="00966F7B" w:rsidRPr="00966F7B" w:rsidRDefault="00966F7B" w:rsidP="00966F7B">
      <w:pPr>
        <w:widowControl/>
        <w:spacing w:line="360" w:lineRule="auto"/>
        <w:ind w:firstLine="480"/>
        <w:jc w:val="left"/>
        <w:rPr>
          <w:rFonts w:ascii="宋体" w:eastAsia="宋体" w:hAnsi="宋体" w:cs="宋体"/>
          <w:color w:val="26214A"/>
          <w:kern w:val="0"/>
          <w:sz w:val="24"/>
          <w:szCs w:val="24"/>
        </w:rPr>
      </w:pPr>
      <w:r w:rsidRPr="00966F7B">
        <w:rPr>
          <w:rFonts w:ascii="宋体" w:eastAsia="宋体" w:hAnsi="宋体" w:cs="宋体" w:hint="eastAsia"/>
          <w:color w:val="26214A"/>
          <w:kern w:val="0"/>
          <w:sz w:val="24"/>
          <w:szCs w:val="24"/>
        </w:rPr>
        <w:t xml:space="preserve">近日出台的《关于深化人才发展体制机制改革的意见》（以下简称《意见》）直接回应了当前人才评价面临的现实问题。“《意见》提纲挈领、切中要害，对策务实、意义深远。”在中国社科院人事教育局局长张冠梓看来，要发挥人才评价的指挥棒作用，必须深化改革，科学制定评价标准，规范和减少对人才的行政评价，充分发挥市场和社会评价机制的作用。 </w:t>
      </w:r>
    </w:p>
    <w:p w:rsidR="00966F7B" w:rsidRPr="00966F7B" w:rsidRDefault="00966F7B" w:rsidP="00966F7B">
      <w:pPr>
        <w:widowControl/>
        <w:spacing w:line="360" w:lineRule="auto"/>
        <w:ind w:firstLine="480"/>
        <w:jc w:val="left"/>
        <w:rPr>
          <w:rFonts w:ascii="宋体" w:eastAsia="宋体" w:hAnsi="宋体" w:cs="宋体"/>
          <w:color w:val="26214A"/>
          <w:kern w:val="0"/>
          <w:sz w:val="24"/>
          <w:szCs w:val="24"/>
        </w:rPr>
      </w:pPr>
      <w:r w:rsidRPr="00966F7B">
        <w:rPr>
          <w:rFonts w:ascii="宋体" w:eastAsia="宋体" w:hAnsi="宋体" w:cs="宋体" w:hint="eastAsia"/>
          <w:color w:val="26214A"/>
          <w:kern w:val="0"/>
          <w:sz w:val="24"/>
          <w:szCs w:val="24"/>
        </w:rPr>
        <w:t xml:space="preserve">《意见》在人才评价标准上明确，“突出品德、能力和业绩”。为什么会提出这三个维度？“‘德’好比灯塔，‘才’犹如航船。无德之才，就像海上迷失方向的船，此时，船行驶得越快，越是险象环生。”他分析道，有德无才算不上理想的人才，有才无德同样称不上是合格的人才。业绩是对人才已经做出实绩的考评，代表人才对经济社会发展贡献的大小；能力则偏重人才的发展潜力及未来可能做出的贡献。 </w:t>
      </w:r>
    </w:p>
    <w:p w:rsidR="00966F7B" w:rsidRPr="00966F7B" w:rsidRDefault="00966F7B" w:rsidP="00966F7B">
      <w:pPr>
        <w:widowControl/>
        <w:spacing w:line="360" w:lineRule="auto"/>
        <w:ind w:firstLine="480"/>
        <w:jc w:val="left"/>
        <w:rPr>
          <w:rFonts w:ascii="宋体" w:eastAsia="宋体" w:hAnsi="宋体" w:cs="宋体"/>
          <w:color w:val="26214A"/>
          <w:kern w:val="0"/>
          <w:sz w:val="24"/>
          <w:szCs w:val="24"/>
        </w:rPr>
      </w:pPr>
      <w:r w:rsidRPr="00966F7B">
        <w:rPr>
          <w:rFonts w:ascii="宋体" w:eastAsia="宋体" w:hAnsi="宋体" w:cs="宋体" w:hint="eastAsia"/>
          <w:color w:val="26214A"/>
          <w:kern w:val="0"/>
          <w:sz w:val="24"/>
          <w:szCs w:val="24"/>
        </w:rPr>
        <w:t xml:space="preserve">过去，一些地方和部门评价人才大多借鉴以往考核干部的方式，仅仅是对人才的既往知识、已有资历、过往成果作出判断，更多关注人才的过去，而不是未来发展。张冠梓认为，“与学历、职称、论文等指标相比，品德、能力和业绩等指标更科学，也更有说服力”。就拿医院来说，如果重症监护室主任要晋升职称，理应更强调实际诊疗能力，现在却要花费大量精力发表论文，而晋升了主任医师职称的人却不一定有很强的诊疗能力。类似的例子，并不鲜见。 </w:t>
      </w:r>
    </w:p>
    <w:p w:rsidR="00966F7B" w:rsidRPr="00966F7B" w:rsidRDefault="00966F7B" w:rsidP="00966F7B">
      <w:pPr>
        <w:widowControl/>
        <w:spacing w:line="360" w:lineRule="auto"/>
        <w:ind w:firstLine="480"/>
        <w:jc w:val="left"/>
        <w:rPr>
          <w:rFonts w:ascii="宋体" w:eastAsia="宋体" w:hAnsi="宋体" w:cs="宋体"/>
          <w:color w:val="26214A"/>
          <w:kern w:val="0"/>
          <w:sz w:val="24"/>
          <w:szCs w:val="24"/>
        </w:rPr>
      </w:pPr>
      <w:r w:rsidRPr="00966F7B">
        <w:rPr>
          <w:rFonts w:ascii="宋体" w:eastAsia="宋体" w:hAnsi="宋体" w:cs="宋体" w:hint="eastAsia"/>
          <w:color w:val="26214A"/>
          <w:kern w:val="0"/>
          <w:sz w:val="24"/>
          <w:szCs w:val="24"/>
        </w:rPr>
        <w:lastRenderedPageBreak/>
        <w:t xml:space="preserve">针对这种现象，《意见》提出“坚持德才兼备，注重凭能力、实绩和贡献评价人才，克服唯学历、唯职称、唯论文等倾向”。张冠梓表示，现行人才评价制度对不同领域、不同门类的人才多使用简单的量化衡量，“一把尺子量到底”，评价标准针对性不强、脱离实际，容易挫伤人才的积极性。他认为，此次调整，既是对我国传统人才评价标准的回归，也是评价标准、方法上的与时俱进。 </w:t>
      </w:r>
    </w:p>
    <w:p w:rsidR="00966F7B" w:rsidRPr="00966F7B" w:rsidRDefault="00966F7B" w:rsidP="00966F7B">
      <w:pPr>
        <w:widowControl/>
        <w:spacing w:line="360" w:lineRule="auto"/>
        <w:ind w:firstLine="480"/>
        <w:jc w:val="left"/>
        <w:rPr>
          <w:rFonts w:ascii="宋体" w:eastAsia="宋体" w:hAnsi="宋体" w:cs="宋体"/>
          <w:color w:val="26214A"/>
          <w:kern w:val="0"/>
          <w:sz w:val="24"/>
          <w:szCs w:val="24"/>
        </w:rPr>
      </w:pPr>
      <w:r w:rsidRPr="00966F7B">
        <w:rPr>
          <w:rFonts w:ascii="宋体" w:eastAsia="宋体" w:hAnsi="宋体" w:cs="宋体" w:hint="eastAsia"/>
          <w:color w:val="26214A"/>
          <w:kern w:val="0"/>
          <w:sz w:val="24"/>
          <w:szCs w:val="24"/>
        </w:rPr>
        <w:t xml:space="preserve">解决了“尺”的问题，再来看看“量”的问题。《意见》提出，“发挥政府、市场、专业组织、用人单位等多元评价主体作用，加快建立科学化、社会化、市场化的人才评价制度。”张冠梓表示，完善人才评价机制，首要任务是发挥市场主体在人才评价中的基础作用和主导作用，减少政府对市场主体的干预。政府的任务是搞好顶层设计和宏观管理，规范市场专业评价机构的人才评价行为，切实保障人才的各项权益，而不是大包大揽，牢牢抓住权力不撒手。 </w:t>
      </w:r>
    </w:p>
    <w:p w:rsidR="00966F7B" w:rsidRPr="00966F7B" w:rsidRDefault="00966F7B" w:rsidP="00966F7B">
      <w:pPr>
        <w:widowControl/>
        <w:spacing w:line="360" w:lineRule="auto"/>
        <w:ind w:firstLine="480"/>
        <w:jc w:val="left"/>
        <w:rPr>
          <w:rFonts w:ascii="宋体" w:eastAsia="宋体" w:hAnsi="宋体" w:cs="宋体"/>
          <w:color w:val="26214A"/>
          <w:kern w:val="0"/>
          <w:sz w:val="24"/>
          <w:szCs w:val="24"/>
        </w:rPr>
      </w:pPr>
      <w:r w:rsidRPr="00966F7B">
        <w:rPr>
          <w:rFonts w:ascii="宋体" w:eastAsia="宋体" w:hAnsi="宋体" w:cs="宋体" w:hint="eastAsia"/>
          <w:color w:val="26214A"/>
          <w:kern w:val="0"/>
          <w:sz w:val="24"/>
          <w:szCs w:val="24"/>
        </w:rPr>
        <w:t xml:space="preserve">具体来说，应推动人才管理部门简政放权，建立负面清单制度，进一步减少和规范人才评价、流动等环节中的行政审批事项。充分调动和发挥各类学会、协会和社会组织的力量，承担起管理、推动各类专业人才职业发展的职责。切实落实用人单位自主权，减少对高校、科研院所人才招聘、岗位设置、岗位总量、结构比例、工资总额、绩效总额等的计划控制，逐步弱化编制管理。 </w:t>
      </w:r>
    </w:p>
    <w:p w:rsidR="00966F7B" w:rsidRPr="00966F7B" w:rsidRDefault="00966F7B" w:rsidP="00966F7B">
      <w:pPr>
        <w:widowControl/>
        <w:spacing w:line="360" w:lineRule="auto"/>
        <w:ind w:firstLine="480"/>
        <w:jc w:val="left"/>
        <w:rPr>
          <w:rFonts w:ascii="宋体" w:eastAsia="宋体" w:hAnsi="宋体" w:cs="宋体"/>
          <w:color w:val="26214A"/>
          <w:kern w:val="0"/>
          <w:sz w:val="24"/>
          <w:szCs w:val="24"/>
        </w:rPr>
      </w:pPr>
      <w:r w:rsidRPr="00966F7B">
        <w:rPr>
          <w:rFonts w:ascii="宋体" w:eastAsia="宋体" w:hAnsi="宋体" w:cs="宋体" w:hint="eastAsia"/>
          <w:color w:val="26214A"/>
          <w:kern w:val="0"/>
          <w:sz w:val="24"/>
          <w:szCs w:val="24"/>
        </w:rPr>
        <w:t xml:space="preserve">“坚持分类评价，完善社会化评价机制，是改进人才评价考核方式的一大务实之举。”张冠梓认为，对评价对象的分类，是人才评价走向科学化、规范化的重要步骤，是提升评价效能的关键一环。《意见》提出对基础研究人才、应用研究和技术开发人才、哲学社会科学人才实行各有侧重的评价，正体现了我国人才评价制度将更趋科学、合理、精确。从根本上讲，也更能反映人才的真实水平，这对于人才创新创造将带来巨大的推动和激励。 </w:t>
      </w:r>
    </w:p>
    <w:p w:rsidR="00E815EC" w:rsidRPr="00966F7B" w:rsidRDefault="00966F7B" w:rsidP="00966F7B">
      <w:pPr>
        <w:widowControl/>
        <w:spacing w:line="360" w:lineRule="auto"/>
        <w:ind w:firstLine="480"/>
        <w:jc w:val="left"/>
        <w:rPr>
          <w:rFonts w:ascii="宋体" w:eastAsia="宋体" w:hAnsi="宋体" w:cs="宋体"/>
          <w:color w:val="26214A"/>
          <w:kern w:val="0"/>
          <w:sz w:val="24"/>
          <w:szCs w:val="24"/>
        </w:rPr>
      </w:pPr>
      <w:r w:rsidRPr="00966F7B">
        <w:rPr>
          <w:rFonts w:ascii="宋体" w:eastAsia="宋体" w:hAnsi="宋体" w:cs="宋体" w:hint="eastAsia"/>
          <w:color w:val="26214A"/>
          <w:kern w:val="0"/>
          <w:sz w:val="24"/>
          <w:szCs w:val="24"/>
        </w:rPr>
        <w:t>根据《意见》内容，科学化、社会化、市场化是人才评价制度改革的方向，应如何实现？张冠梓认为，一方面，要改革人才评价方式和机制。评价主体选择要社会化，坚持同行评议，必要时要听一听国外专家的意见，做到“问东家、问专家、问大家”。评价标准和内容应根据人才的职业类别、层次和评价目的设计，比如，以培养为目的的人才项目评价重在人才潜力，以荣誉奖励为目的的人才项目评价关注已产生的实际效用或价值。另一方面，要推动第三方专业化机构评审评价。着力培育专业化的人才评价机构，逐步建立起政府引导、社会主导的评价</w:t>
      </w:r>
      <w:r w:rsidRPr="00966F7B">
        <w:rPr>
          <w:rFonts w:ascii="宋体" w:eastAsia="宋体" w:hAnsi="宋体" w:cs="宋体" w:hint="eastAsia"/>
          <w:color w:val="26214A"/>
          <w:kern w:val="0"/>
          <w:sz w:val="24"/>
          <w:szCs w:val="24"/>
        </w:rPr>
        <w:lastRenderedPageBreak/>
        <w:t>制度，提高人才评价的社会化程度。同时，打造一支社会化的评审专家队伍，适时调整、优化专家库资源，保障评价结果的公平性、独立性和权威性。</w:t>
      </w:r>
    </w:p>
    <w:p w:rsidR="0074048D" w:rsidRDefault="0074048D">
      <w:pPr>
        <w:widowControl/>
        <w:jc w:val="left"/>
        <w:rPr>
          <w:rFonts w:ascii="宋体" w:eastAsia="宋体" w:hAnsi="宋体" w:cs="宋体"/>
          <w:b/>
          <w:bCs/>
          <w:color w:val="FF0000"/>
          <w:kern w:val="36"/>
          <w:sz w:val="36"/>
          <w:szCs w:val="36"/>
        </w:rPr>
      </w:pPr>
      <w:r>
        <w:rPr>
          <w:color w:val="FF0000"/>
          <w:sz w:val="36"/>
          <w:szCs w:val="36"/>
        </w:rPr>
        <w:br w:type="page"/>
      </w:r>
    </w:p>
    <w:p w:rsidR="0074048D" w:rsidRDefault="00B124E9" w:rsidP="00B124E9">
      <w:pPr>
        <w:pStyle w:val="1"/>
        <w:jc w:val="center"/>
        <w:rPr>
          <w:color w:val="FF0000"/>
          <w:sz w:val="36"/>
          <w:szCs w:val="36"/>
        </w:rPr>
      </w:pPr>
      <w:r w:rsidRPr="00B124E9">
        <w:rPr>
          <w:color w:val="FF0000"/>
          <w:sz w:val="36"/>
          <w:szCs w:val="36"/>
        </w:rPr>
        <w:lastRenderedPageBreak/>
        <w:t>《关于深化人才发展体制机制改革的意见》</w:t>
      </w:r>
    </w:p>
    <w:p w:rsidR="00E815EC" w:rsidRPr="00B124E9" w:rsidRDefault="00B124E9" w:rsidP="00B124E9">
      <w:pPr>
        <w:pStyle w:val="1"/>
        <w:jc w:val="center"/>
        <w:rPr>
          <w:color w:val="FF0000"/>
          <w:sz w:val="36"/>
          <w:szCs w:val="36"/>
        </w:rPr>
      </w:pPr>
      <w:r w:rsidRPr="00B124E9">
        <w:rPr>
          <w:color w:val="FF0000"/>
          <w:sz w:val="36"/>
          <w:szCs w:val="36"/>
        </w:rPr>
        <w:t>系列解读之五</w:t>
      </w:r>
    </w:p>
    <w:p w:rsidR="00B124E9" w:rsidRPr="00446C42" w:rsidRDefault="00B124E9" w:rsidP="00446C42">
      <w:pPr>
        <w:pStyle w:val="a6"/>
        <w:spacing w:before="0" w:beforeAutospacing="0" w:after="0" w:afterAutospacing="0" w:line="390" w:lineRule="atLeast"/>
        <w:ind w:firstLine="480"/>
        <w:rPr>
          <w:rFonts w:ascii="楷体" w:eastAsia="楷体" w:hAnsi="楷体"/>
          <w:color w:val="000000"/>
          <w:sz w:val="27"/>
          <w:szCs w:val="27"/>
          <w:shd w:val="clear" w:color="auto" w:fill="C6D9F0"/>
        </w:rPr>
      </w:pPr>
      <w:r w:rsidRPr="00446C42">
        <w:rPr>
          <w:rFonts w:ascii="楷体" w:eastAsia="楷体" w:hAnsi="楷体" w:hint="eastAsia"/>
          <w:color w:val="000000"/>
          <w:sz w:val="27"/>
          <w:szCs w:val="27"/>
          <w:shd w:val="clear" w:color="auto" w:fill="C6D9F0"/>
        </w:rPr>
        <w:t>【政策亮点】</w:t>
      </w:r>
    </w:p>
    <w:p w:rsidR="00B124E9" w:rsidRPr="00446C42" w:rsidRDefault="00B124E9" w:rsidP="00446C42">
      <w:pPr>
        <w:pStyle w:val="a6"/>
        <w:spacing w:before="0" w:beforeAutospacing="0" w:after="0" w:afterAutospacing="0" w:line="390" w:lineRule="atLeast"/>
        <w:ind w:firstLine="480"/>
        <w:rPr>
          <w:rFonts w:ascii="楷体" w:eastAsia="楷体" w:hAnsi="楷体"/>
          <w:color w:val="000000"/>
          <w:sz w:val="27"/>
          <w:szCs w:val="27"/>
          <w:shd w:val="clear" w:color="auto" w:fill="C6D9F0"/>
        </w:rPr>
      </w:pPr>
      <w:r w:rsidRPr="00446C42">
        <w:rPr>
          <w:rFonts w:ascii="楷体" w:eastAsia="楷体" w:hAnsi="楷体" w:hint="eastAsia"/>
          <w:color w:val="000000"/>
          <w:sz w:val="27"/>
          <w:szCs w:val="27"/>
          <w:shd w:val="clear" w:color="auto" w:fill="C6D9F0"/>
        </w:rPr>
        <w:t>简政放权：合理界定和下放职称评审权限，推动高校、科研院所和国有企业自主评审。对职称外语和计算机应用能力考试不作统一要求。</w:t>
      </w:r>
    </w:p>
    <w:p w:rsidR="00B124E9" w:rsidRPr="00446C42" w:rsidRDefault="00B124E9" w:rsidP="00446C42">
      <w:pPr>
        <w:pStyle w:val="a6"/>
        <w:spacing w:before="0" w:beforeAutospacing="0" w:after="0" w:afterAutospacing="0" w:line="390" w:lineRule="atLeast"/>
        <w:ind w:firstLine="480"/>
        <w:rPr>
          <w:rFonts w:ascii="楷体" w:eastAsia="楷体" w:hAnsi="楷体"/>
          <w:color w:val="000000"/>
          <w:sz w:val="27"/>
          <w:szCs w:val="27"/>
          <w:shd w:val="clear" w:color="auto" w:fill="C6D9F0"/>
        </w:rPr>
      </w:pPr>
      <w:r w:rsidRPr="00446C42">
        <w:rPr>
          <w:rFonts w:ascii="楷体" w:eastAsia="楷体" w:hAnsi="楷体" w:hint="eastAsia"/>
          <w:color w:val="000000"/>
          <w:sz w:val="27"/>
          <w:szCs w:val="27"/>
          <w:shd w:val="clear" w:color="auto" w:fill="C6D9F0"/>
        </w:rPr>
        <w:t>畅通渠道：探索高层次人才、急需紧缺人才职称直聘办法。畅通非公有制经济组织和社会组织人才申报参加职称评审渠道。</w:t>
      </w:r>
    </w:p>
    <w:p w:rsidR="00B124E9" w:rsidRPr="00B124E9" w:rsidRDefault="00B124E9" w:rsidP="00B124E9">
      <w:pPr>
        <w:widowControl/>
        <w:spacing w:line="360" w:lineRule="auto"/>
        <w:ind w:firstLine="480"/>
        <w:jc w:val="left"/>
        <w:rPr>
          <w:rFonts w:ascii="宋体" w:eastAsia="宋体" w:hAnsi="宋体" w:cs="宋体"/>
          <w:color w:val="26214A"/>
          <w:kern w:val="0"/>
          <w:sz w:val="24"/>
          <w:szCs w:val="24"/>
        </w:rPr>
      </w:pPr>
      <w:r w:rsidRPr="00B124E9">
        <w:rPr>
          <w:rFonts w:ascii="宋体" w:eastAsia="宋体" w:hAnsi="宋体" w:cs="宋体" w:hint="eastAsia"/>
          <w:color w:val="26214A"/>
          <w:kern w:val="0"/>
          <w:sz w:val="24"/>
          <w:szCs w:val="24"/>
        </w:rPr>
        <w:t>一位育种专家，培养出好几个玉米新品种，每年为国家增产粮食数千万公斤，却由于没有精力写论文，连副研究员都评不上。现实中，这样的“职称尴尬”不在少数，也是人才体制机制改革中的焦点问题。随着《关于深化人才发展体制机制改革的意见》（以下简称《意见》）的出台，这类“职称尴尬”将成为过去。</w:t>
      </w:r>
    </w:p>
    <w:p w:rsidR="00B124E9" w:rsidRPr="00B124E9" w:rsidRDefault="00B124E9" w:rsidP="00B124E9">
      <w:pPr>
        <w:widowControl/>
        <w:spacing w:line="360" w:lineRule="auto"/>
        <w:ind w:firstLine="480"/>
        <w:jc w:val="left"/>
        <w:rPr>
          <w:rFonts w:ascii="宋体" w:eastAsia="宋体" w:hAnsi="宋体" w:cs="宋体"/>
          <w:color w:val="26214A"/>
          <w:kern w:val="0"/>
          <w:sz w:val="24"/>
          <w:szCs w:val="24"/>
        </w:rPr>
      </w:pPr>
      <w:r w:rsidRPr="00B124E9">
        <w:rPr>
          <w:rFonts w:ascii="宋体" w:eastAsia="宋体" w:hAnsi="宋体" w:cs="宋体" w:hint="eastAsia"/>
          <w:color w:val="26214A"/>
          <w:kern w:val="0"/>
          <w:sz w:val="24"/>
          <w:szCs w:val="24"/>
        </w:rPr>
        <w:t>中国人事科学研究院原院长、研究员吴江认为，《意见》是深化人才发展体制机制改革的纲领性文件，抓住人才发展体制机制的重点领域和关键环节提出了改革举措，特别是提出“深化职称制度改革，提高评审科学化水平”，具有很强的针对性。他指出，人口红利要靠制度才能转化成人才红利，职称评定制度的好坏则关系到整个人才队伍建设，关系到我们能不能实现建设人才强国的目标。《意见》坚持问题导向，及时把地方创新和各类改革经验上升为中央政策，将有助于我国加快形成具有国际竞争力的人才制度优势。</w:t>
      </w:r>
    </w:p>
    <w:p w:rsidR="00B124E9" w:rsidRPr="00B124E9" w:rsidRDefault="00B124E9" w:rsidP="00B124E9">
      <w:pPr>
        <w:widowControl/>
        <w:spacing w:line="360" w:lineRule="auto"/>
        <w:ind w:firstLine="480"/>
        <w:jc w:val="left"/>
        <w:rPr>
          <w:rFonts w:ascii="宋体" w:eastAsia="宋体" w:hAnsi="宋体" w:cs="宋体"/>
          <w:color w:val="26214A"/>
          <w:kern w:val="0"/>
          <w:sz w:val="24"/>
          <w:szCs w:val="24"/>
        </w:rPr>
      </w:pPr>
      <w:r w:rsidRPr="00B124E9">
        <w:rPr>
          <w:rFonts w:ascii="宋体" w:eastAsia="宋体" w:hAnsi="宋体" w:cs="宋体" w:hint="eastAsia"/>
          <w:color w:val="26214A"/>
          <w:kern w:val="0"/>
          <w:sz w:val="24"/>
          <w:szCs w:val="24"/>
        </w:rPr>
        <w:t>评用脱节被认为是职称制度问题的一大弊端。政府管得太多，用人单位缺乏自主权，造成了“用的评不上，评的用不上”。“《意见》强调突出用人主体在职称评审中的主导作用，释放了积极信号。”吴江解释，这个主导作用就是市场配置资源的决定作用，也就是说要让用人单位有评审权、聘用权。对于高校、科研院所和国有企业这些有条件的单位，政府要放心大胆地让他们自主评审，以调动用人单位的积极性。在评定方式上也可以更加灵活多样，允许一所一法、一校一法，用不同的尺子去衡量。</w:t>
      </w:r>
    </w:p>
    <w:p w:rsidR="00B124E9" w:rsidRPr="00B124E9" w:rsidRDefault="00B124E9" w:rsidP="00B124E9">
      <w:pPr>
        <w:widowControl/>
        <w:spacing w:line="360" w:lineRule="auto"/>
        <w:ind w:firstLine="480"/>
        <w:jc w:val="left"/>
        <w:rPr>
          <w:rFonts w:ascii="宋体" w:eastAsia="宋体" w:hAnsi="宋体" w:cs="宋体"/>
          <w:color w:val="26214A"/>
          <w:kern w:val="0"/>
          <w:sz w:val="24"/>
          <w:szCs w:val="24"/>
        </w:rPr>
      </w:pPr>
      <w:r w:rsidRPr="00B124E9">
        <w:rPr>
          <w:rFonts w:ascii="宋体" w:eastAsia="宋体" w:hAnsi="宋体" w:cs="宋体" w:hint="eastAsia"/>
          <w:color w:val="26214A"/>
          <w:kern w:val="0"/>
          <w:sz w:val="24"/>
          <w:szCs w:val="24"/>
        </w:rPr>
        <w:lastRenderedPageBreak/>
        <w:t>“合理界定和下放职称评审权限”，《意见》的这一要求给相关职能部门提出了新的课题。“放权不能丢责。”吴江指出，政府应在以下几个方面有所作为：在法律框架内，哪些可以放哪些不能放，权力下放后，哪些该管哪些不该管，政府要尽快列出责任清单；应按照职业大典对相关职业的技术能力要求，尽快建立职称制度的国家标准，推进职业资格立法；公共部门的职称评定关系到公共服务质量，在配置中要加强调控，不能简单地越多越好；要监管质量，将事前监管变成事中和事后监管，杜绝暗箱操作、非法牟利等行为。</w:t>
      </w:r>
    </w:p>
    <w:p w:rsidR="00B124E9" w:rsidRPr="00B124E9" w:rsidRDefault="00B124E9" w:rsidP="00B124E9">
      <w:pPr>
        <w:widowControl/>
        <w:spacing w:line="360" w:lineRule="auto"/>
        <w:ind w:firstLine="480"/>
        <w:jc w:val="left"/>
        <w:rPr>
          <w:rFonts w:ascii="宋体" w:eastAsia="宋体" w:hAnsi="宋体" w:cs="宋体"/>
          <w:color w:val="26214A"/>
          <w:kern w:val="0"/>
          <w:sz w:val="24"/>
          <w:szCs w:val="24"/>
        </w:rPr>
      </w:pPr>
      <w:r w:rsidRPr="00B124E9">
        <w:rPr>
          <w:rFonts w:ascii="宋体" w:eastAsia="宋体" w:hAnsi="宋体" w:cs="宋体" w:hint="eastAsia"/>
          <w:color w:val="26214A"/>
          <w:kern w:val="0"/>
          <w:sz w:val="24"/>
          <w:szCs w:val="24"/>
        </w:rPr>
        <w:t>职称评定中对外语、计算机等“一刀切”要求的机械规定，曾为不少专业技术人才诟病。此次《意见》明确提出对外语和计算机考试不作统一要求，吴江认为，这遵循了人才评价的规律和客观实际，减轻了专业技术人才的应考负担，顺应了广大人才的期待。事实上，这项改革已经破冰：去年人社部联合国家卫计委出台文件，不再将论文、职称外语等作为基层卫生专业技术人员职称申报的“硬杠杠”，深受基层卫生人员欢迎。</w:t>
      </w:r>
    </w:p>
    <w:p w:rsidR="00B124E9" w:rsidRPr="00B124E9" w:rsidRDefault="00B124E9" w:rsidP="00B124E9">
      <w:pPr>
        <w:widowControl/>
        <w:spacing w:line="360" w:lineRule="auto"/>
        <w:ind w:firstLine="480"/>
        <w:jc w:val="left"/>
        <w:rPr>
          <w:rFonts w:ascii="宋体" w:eastAsia="宋体" w:hAnsi="宋体" w:cs="宋体"/>
          <w:color w:val="26214A"/>
          <w:kern w:val="0"/>
          <w:sz w:val="24"/>
          <w:szCs w:val="24"/>
        </w:rPr>
      </w:pPr>
      <w:r w:rsidRPr="00B124E9">
        <w:rPr>
          <w:rFonts w:ascii="宋体" w:eastAsia="宋体" w:hAnsi="宋体" w:cs="宋体" w:hint="eastAsia"/>
          <w:color w:val="26214A"/>
          <w:kern w:val="0"/>
          <w:sz w:val="24"/>
          <w:szCs w:val="24"/>
        </w:rPr>
        <w:t>职称直聘为高端人才开辟了一条凭专业能力快速晋升的“绿色通道”。现实中，一些高端人才包括海归人才在被引进后还要“熬年头”才能逐级晋升职称，极大地影响了他们为国效力的热情。吴江认为，《意见》将探索高层次人才、急需紧缺人才职称直聘办法提上日程，突破了资历条件和职称职数的限制，有助于解决从国外引才中遇到的新问题，适应了人才的跨国跨境流动。他指出，在实际操作中，直聘与正常聘用之间应把握平衡，坚持质量，不能一哄而上。</w:t>
      </w:r>
    </w:p>
    <w:p w:rsidR="00B124E9" w:rsidRPr="00B124E9" w:rsidRDefault="00B124E9" w:rsidP="00B124E9">
      <w:pPr>
        <w:widowControl/>
        <w:spacing w:line="360" w:lineRule="auto"/>
        <w:ind w:firstLine="480"/>
        <w:jc w:val="left"/>
        <w:rPr>
          <w:rFonts w:ascii="宋体" w:eastAsia="宋体" w:hAnsi="宋体" w:cs="宋体"/>
          <w:color w:val="26214A"/>
          <w:kern w:val="0"/>
          <w:sz w:val="24"/>
          <w:szCs w:val="24"/>
        </w:rPr>
      </w:pPr>
      <w:r w:rsidRPr="00B124E9">
        <w:rPr>
          <w:rFonts w:ascii="宋体" w:eastAsia="宋体" w:hAnsi="宋体" w:cs="宋体" w:hint="eastAsia"/>
          <w:color w:val="26214A"/>
          <w:kern w:val="0"/>
          <w:sz w:val="24"/>
          <w:szCs w:val="24"/>
        </w:rPr>
        <w:t>一段时期以来，职称评定多集中在事业单位、科研院所，甚至被视为体制内人才的“专属”。作为创新驱动发展的重要力量，广大非公有制经济组织和社会组织人才却因“职称瓶颈”频频遭遇职业上升“天花板”，积极性和创造性严重受挫。《意见》提出，畅通非公有制经济组织和社会组织人才申报参加职称评审渠道，吴江表示，这说明职称评审覆盖范围正在从体制内走向全社会，体现了以人为本、一视同仁，有助于营造人人皆可成才的良好氛围。畅通评审渠道，包括允许有条件的非公有制经济组织和社会组织根据需要自行组织评审，比如华为、腾讯、阿里巴巴等大型企业就具备自主评定职称的条件。</w:t>
      </w:r>
    </w:p>
    <w:p w:rsidR="00E815EC" w:rsidRPr="00B124E9" w:rsidRDefault="00B124E9" w:rsidP="00B124E9">
      <w:pPr>
        <w:widowControl/>
        <w:spacing w:line="360" w:lineRule="auto"/>
        <w:ind w:firstLine="480"/>
        <w:jc w:val="left"/>
        <w:rPr>
          <w:rFonts w:ascii="宋体" w:eastAsia="宋体" w:hAnsi="宋体" w:cs="宋体"/>
          <w:color w:val="26214A"/>
          <w:kern w:val="0"/>
          <w:sz w:val="24"/>
          <w:szCs w:val="24"/>
        </w:rPr>
      </w:pPr>
      <w:r w:rsidRPr="00B124E9">
        <w:rPr>
          <w:rFonts w:ascii="宋体" w:eastAsia="宋体" w:hAnsi="宋体" w:cs="宋体" w:hint="eastAsia"/>
          <w:color w:val="26214A"/>
          <w:kern w:val="0"/>
          <w:sz w:val="24"/>
          <w:szCs w:val="24"/>
        </w:rPr>
        <w:t>吴江最后指出，深化职称制度改革是一项复杂的社会系统工程，不可能一蹴而就。在创新驱动发展的进程中，职称制度发挥着激励人才、集聚人才的作用，</w:t>
      </w:r>
      <w:r w:rsidRPr="00B124E9">
        <w:rPr>
          <w:rFonts w:ascii="宋体" w:eastAsia="宋体" w:hAnsi="宋体" w:cs="宋体" w:hint="eastAsia"/>
          <w:color w:val="26214A"/>
          <w:kern w:val="0"/>
          <w:sz w:val="24"/>
          <w:szCs w:val="24"/>
        </w:rPr>
        <w:lastRenderedPageBreak/>
        <w:t>相关部门和单位应按照《意见》精神，充分遵循市场规律和人才成长规律，大胆实践、不断完善，将其打造成具有国际竞争力的人才制度。</w:t>
      </w:r>
    </w:p>
    <w:p w:rsidR="00E815EC" w:rsidRDefault="00E815EC">
      <w:pPr>
        <w:widowControl/>
        <w:spacing w:line="360" w:lineRule="auto"/>
        <w:ind w:firstLine="480"/>
        <w:jc w:val="left"/>
        <w:rPr>
          <w:rFonts w:ascii="宋体" w:eastAsia="宋体" w:hAnsi="宋体" w:cs="宋体"/>
          <w:color w:val="26214A"/>
          <w:kern w:val="0"/>
          <w:sz w:val="24"/>
          <w:szCs w:val="24"/>
        </w:rPr>
      </w:pPr>
    </w:p>
    <w:p w:rsidR="00E815EC" w:rsidRDefault="00E815EC">
      <w:pPr>
        <w:widowControl/>
        <w:spacing w:line="360" w:lineRule="auto"/>
        <w:ind w:firstLine="480"/>
        <w:jc w:val="left"/>
        <w:rPr>
          <w:rFonts w:ascii="宋体" w:eastAsia="宋体" w:hAnsi="宋体" w:cs="宋体"/>
          <w:color w:val="26214A"/>
          <w:kern w:val="0"/>
          <w:sz w:val="24"/>
          <w:szCs w:val="24"/>
        </w:rPr>
      </w:pPr>
    </w:p>
    <w:p w:rsidR="00E815EC" w:rsidRDefault="00E815EC">
      <w:pPr>
        <w:widowControl/>
        <w:spacing w:line="360" w:lineRule="auto"/>
        <w:ind w:firstLine="480"/>
        <w:jc w:val="left"/>
        <w:rPr>
          <w:rFonts w:ascii="宋体" w:eastAsia="宋体" w:hAnsi="宋体" w:cs="宋体"/>
          <w:color w:val="26214A"/>
          <w:kern w:val="0"/>
          <w:sz w:val="24"/>
          <w:szCs w:val="24"/>
        </w:rPr>
      </w:pPr>
    </w:p>
    <w:p w:rsidR="00E815EC" w:rsidRDefault="00E815EC">
      <w:pPr>
        <w:widowControl/>
        <w:spacing w:line="360" w:lineRule="auto"/>
        <w:jc w:val="left"/>
        <w:rPr>
          <w:rFonts w:ascii="华文行楷" w:eastAsia="华文行楷" w:hAnsi="宋体" w:cs="宋体"/>
          <w:color w:val="26214A"/>
          <w:kern w:val="0"/>
          <w:szCs w:val="21"/>
          <w:shd w:val="pct10" w:color="auto" w:fill="FFFFFF"/>
        </w:rPr>
      </w:pPr>
    </w:p>
    <w:p w:rsidR="0074048D" w:rsidRDefault="0074048D">
      <w:pPr>
        <w:widowControl/>
        <w:jc w:val="left"/>
        <w:rPr>
          <w:rFonts w:ascii="宋体" w:eastAsia="宋体" w:hAnsi="宋体" w:cs="宋体"/>
          <w:b/>
          <w:bCs/>
          <w:color w:val="FF0000"/>
          <w:kern w:val="36"/>
          <w:sz w:val="36"/>
          <w:szCs w:val="36"/>
        </w:rPr>
      </w:pPr>
      <w:bookmarkStart w:id="0" w:name="_GoBack"/>
      <w:bookmarkEnd w:id="0"/>
      <w:r>
        <w:rPr>
          <w:rFonts w:ascii="宋体" w:eastAsia="宋体" w:hAnsi="宋体" w:cs="宋体"/>
          <w:b/>
          <w:bCs/>
          <w:color w:val="FF0000"/>
          <w:kern w:val="36"/>
          <w:sz w:val="36"/>
          <w:szCs w:val="36"/>
        </w:rPr>
        <w:br w:type="page"/>
      </w:r>
    </w:p>
    <w:p w:rsidR="0074048D" w:rsidRDefault="00732C46" w:rsidP="00732C46">
      <w:pPr>
        <w:widowControl/>
        <w:spacing w:line="360" w:lineRule="auto"/>
        <w:jc w:val="center"/>
        <w:rPr>
          <w:rFonts w:ascii="宋体" w:eastAsia="宋体" w:hAnsi="宋体" w:cs="宋体"/>
          <w:b/>
          <w:bCs/>
          <w:color w:val="FF0000"/>
          <w:kern w:val="36"/>
          <w:sz w:val="36"/>
          <w:szCs w:val="36"/>
        </w:rPr>
      </w:pPr>
      <w:r w:rsidRPr="00732C46">
        <w:rPr>
          <w:rFonts w:ascii="宋体" w:eastAsia="宋体" w:hAnsi="宋体" w:cs="宋体"/>
          <w:b/>
          <w:bCs/>
          <w:color w:val="FF0000"/>
          <w:kern w:val="36"/>
          <w:sz w:val="36"/>
          <w:szCs w:val="36"/>
        </w:rPr>
        <w:lastRenderedPageBreak/>
        <w:t>《关于深化人才发展体制机制改革的意见》</w:t>
      </w:r>
    </w:p>
    <w:p w:rsidR="00732C46" w:rsidRPr="00732C46" w:rsidRDefault="00732C46" w:rsidP="00732C46">
      <w:pPr>
        <w:widowControl/>
        <w:spacing w:line="360" w:lineRule="auto"/>
        <w:jc w:val="center"/>
        <w:rPr>
          <w:rFonts w:ascii="宋体" w:eastAsia="宋体" w:hAnsi="宋体" w:cs="宋体"/>
          <w:b/>
          <w:bCs/>
          <w:color w:val="FF0000"/>
          <w:kern w:val="36"/>
          <w:sz w:val="36"/>
          <w:szCs w:val="36"/>
        </w:rPr>
      </w:pPr>
      <w:r w:rsidRPr="00732C46">
        <w:rPr>
          <w:rFonts w:ascii="宋体" w:eastAsia="宋体" w:hAnsi="宋体" w:cs="宋体"/>
          <w:b/>
          <w:bCs/>
          <w:color w:val="FF0000"/>
          <w:kern w:val="36"/>
          <w:sz w:val="36"/>
          <w:szCs w:val="36"/>
        </w:rPr>
        <w:t>系列解读之六</w:t>
      </w:r>
    </w:p>
    <w:p w:rsidR="00732C46" w:rsidRPr="00732C46" w:rsidRDefault="00732C46" w:rsidP="00732C46">
      <w:pPr>
        <w:widowControl/>
        <w:spacing w:line="360" w:lineRule="auto"/>
        <w:jc w:val="center"/>
        <w:rPr>
          <w:rFonts w:ascii="宋体" w:eastAsia="宋体" w:hAnsi="宋体" w:cs="宋体"/>
          <w:b/>
          <w:bCs/>
          <w:color w:val="FF0000"/>
          <w:kern w:val="36"/>
          <w:sz w:val="36"/>
          <w:szCs w:val="36"/>
        </w:rPr>
      </w:pPr>
      <w:r w:rsidRPr="00732C46">
        <w:rPr>
          <w:rFonts w:ascii="宋体" w:eastAsia="宋体" w:hAnsi="宋体" w:cs="宋体"/>
          <w:b/>
          <w:bCs/>
          <w:color w:val="FF0000"/>
          <w:kern w:val="36"/>
          <w:sz w:val="36"/>
          <w:szCs w:val="36"/>
        </w:rPr>
        <w:t>强化激励，让人才分享创新成果</w:t>
      </w:r>
    </w:p>
    <w:p w:rsidR="00732C46" w:rsidRDefault="00732C46" w:rsidP="00732C46">
      <w:pPr>
        <w:pStyle w:val="a6"/>
        <w:spacing w:before="0" w:beforeAutospacing="0" w:after="0" w:afterAutospacing="0" w:line="390" w:lineRule="atLeast"/>
        <w:ind w:firstLine="480"/>
        <w:rPr>
          <w:rFonts w:ascii="Simsun" w:hAnsi="Simsun" w:hint="eastAsia"/>
          <w:color w:val="000000"/>
          <w:sz w:val="27"/>
          <w:szCs w:val="27"/>
          <w:shd w:val="clear" w:color="auto" w:fill="C6D9F0"/>
        </w:rPr>
      </w:pPr>
    </w:p>
    <w:p w:rsidR="00732C46" w:rsidRDefault="00732C46" w:rsidP="00732C46">
      <w:pPr>
        <w:pStyle w:val="a6"/>
        <w:spacing w:before="0" w:beforeAutospacing="0" w:after="0" w:afterAutospacing="0" w:line="390" w:lineRule="atLeast"/>
        <w:ind w:firstLine="480"/>
        <w:rPr>
          <w:rFonts w:ascii="Simsun" w:hAnsi="Simsun" w:hint="eastAsia"/>
          <w:color w:val="000000"/>
        </w:rPr>
      </w:pPr>
      <w:r>
        <w:rPr>
          <w:rFonts w:ascii="Simsun" w:hAnsi="Simsun"/>
          <w:color w:val="000000"/>
          <w:sz w:val="27"/>
          <w:szCs w:val="27"/>
          <w:shd w:val="clear" w:color="auto" w:fill="C6D9F0"/>
        </w:rPr>
        <w:t>【政策亮点】</w:t>
      </w:r>
    </w:p>
    <w:p w:rsidR="00732C46" w:rsidRDefault="00732C46" w:rsidP="00732C46">
      <w:pPr>
        <w:pStyle w:val="a6"/>
        <w:spacing w:before="0" w:beforeAutospacing="0" w:after="0" w:afterAutospacing="0" w:line="390" w:lineRule="atLeast"/>
        <w:ind w:firstLine="480"/>
        <w:rPr>
          <w:rFonts w:ascii="Simsun" w:hAnsi="Simsun" w:hint="eastAsia"/>
          <w:color w:val="000000"/>
        </w:rPr>
      </w:pPr>
      <w:r>
        <w:rPr>
          <w:rFonts w:ascii="Simsun" w:hAnsi="Simsun"/>
          <w:color w:val="000000"/>
          <w:sz w:val="27"/>
          <w:szCs w:val="27"/>
          <w:shd w:val="clear" w:color="auto" w:fill="C6D9F0"/>
        </w:rPr>
        <w:t>保护权益：</w:t>
      </w:r>
      <w:r>
        <w:rPr>
          <w:rFonts w:ascii="楷体" w:eastAsia="楷体" w:hAnsi="楷体" w:hint="eastAsia"/>
          <w:color w:val="000000"/>
          <w:sz w:val="27"/>
          <w:szCs w:val="27"/>
          <w:shd w:val="clear" w:color="auto" w:fill="C6D9F0"/>
        </w:rPr>
        <w:t>完善知识产权保护制度，加快出台职务发明条例。建立人才引进使用中的知识产权鉴定机制。</w:t>
      </w:r>
    </w:p>
    <w:p w:rsidR="00732C46" w:rsidRDefault="00732C46" w:rsidP="00732C46">
      <w:pPr>
        <w:pStyle w:val="a6"/>
        <w:spacing w:before="0" w:beforeAutospacing="0" w:after="0" w:afterAutospacing="0" w:line="390" w:lineRule="atLeast"/>
        <w:ind w:firstLine="480"/>
        <w:rPr>
          <w:rFonts w:ascii="Simsun" w:hAnsi="Simsun" w:hint="eastAsia"/>
          <w:color w:val="000000"/>
        </w:rPr>
      </w:pPr>
      <w:r>
        <w:rPr>
          <w:rFonts w:ascii="Simsun" w:hAnsi="Simsun"/>
          <w:color w:val="000000"/>
          <w:sz w:val="27"/>
          <w:szCs w:val="27"/>
          <w:shd w:val="clear" w:color="auto" w:fill="C6D9F0"/>
        </w:rPr>
        <w:t>强化激励：</w:t>
      </w:r>
      <w:r>
        <w:rPr>
          <w:rFonts w:ascii="楷体" w:eastAsia="楷体" w:hAnsi="楷体" w:hint="eastAsia"/>
          <w:color w:val="000000"/>
          <w:sz w:val="27"/>
          <w:szCs w:val="27"/>
          <w:shd w:val="clear" w:color="auto" w:fill="C6D9F0"/>
        </w:rPr>
        <w:t>赋予高校、科研院所科技成果使用、处置和收益管理自主权。依法赋予创新领军人才更大人财物支配权、技术路线决定权。研究制定国有企事业单位人才股权期权激励政策。</w:t>
      </w:r>
    </w:p>
    <w:p w:rsidR="00732C46" w:rsidRDefault="00732C46" w:rsidP="00732C46">
      <w:pPr>
        <w:pStyle w:val="a6"/>
        <w:spacing w:before="0" w:beforeAutospacing="0" w:after="0" w:afterAutospacing="0" w:line="390" w:lineRule="atLeast"/>
        <w:ind w:firstLine="480"/>
        <w:rPr>
          <w:rFonts w:ascii="Simsun" w:hAnsi="Simsun" w:hint="eastAsia"/>
          <w:color w:val="000000"/>
        </w:rPr>
      </w:pPr>
      <w:r>
        <w:rPr>
          <w:rFonts w:ascii="Simsun" w:hAnsi="Simsun"/>
          <w:color w:val="000000"/>
          <w:sz w:val="27"/>
          <w:szCs w:val="27"/>
          <w:shd w:val="clear" w:color="auto" w:fill="C6D9F0"/>
        </w:rPr>
        <w:t>支持创新：</w:t>
      </w:r>
      <w:r>
        <w:rPr>
          <w:rFonts w:ascii="楷体" w:eastAsia="楷体" w:hAnsi="楷体" w:hint="eastAsia"/>
          <w:color w:val="000000"/>
          <w:sz w:val="27"/>
          <w:szCs w:val="27"/>
          <w:shd w:val="clear" w:color="auto" w:fill="C6D9F0"/>
        </w:rPr>
        <w:t>高校、科研院所科研人员经所在单位同意，可在科技型企业兼职并按规定获得报酬。打造一批低成本、便利化、开放式的众创空间。</w:t>
      </w:r>
    </w:p>
    <w:p w:rsidR="00732C46" w:rsidRPr="00732C46" w:rsidRDefault="00732C46" w:rsidP="00732C46">
      <w:pPr>
        <w:widowControl/>
        <w:spacing w:line="360" w:lineRule="auto"/>
        <w:ind w:firstLine="480"/>
        <w:jc w:val="left"/>
        <w:rPr>
          <w:rFonts w:ascii="宋体" w:eastAsia="宋体" w:hAnsi="宋体" w:cs="宋体"/>
          <w:color w:val="26214A"/>
          <w:kern w:val="0"/>
          <w:sz w:val="24"/>
          <w:szCs w:val="24"/>
        </w:rPr>
      </w:pPr>
      <w:r w:rsidRPr="00732C46">
        <w:rPr>
          <w:rFonts w:ascii="宋体" w:eastAsia="宋体" w:hAnsi="宋体" w:cs="宋体"/>
          <w:color w:val="26214A"/>
          <w:kern w:val="0"/>
          <w:sz w:val="24"/>
          <w:szCs w:val="24"/>
        </w:rPr>
        <w:t>武汉某高校一名教授研制出我国首台高性能全数字化平板PET样机，虽然其空间分辨率、时间分辨率等关键指标领先国际水平，但由于没有相应的处置权，这项成果“沉睡”了3年，其领先优势逐渐消失。这一现象在科技创新领域并不鲜见。</w:t>
      </w:r>
    </w:p>
    <w:p w:rsidR="00732C46" w:rsidRPr="00732C46" w:rsidRDefault="00732C46" w:rsidP="00732C46">
      <w:pPr>
        <w:widowControl/>
        <w:spacing w:line="360" w:lineRule="auto"/>
        <w:ind w:firstLine="480"/>
        <w:jc w:val="left"/>
        <w:rPr>
          <w:rFonts w:ascii="宋体" w:eastAsia="宋体" w:hAnsi="宋体" w:cs="宋体"/>
          <w:color w:val="26214A"/>
          <w:kern w:val="0"/>
          <w:sz w:val="24"/>
          <w:szCs w:val="24"/>
        </w:rPr>
      </w:pPr>
      <w:r w:rsidRPr="00732C46">
        <w:rPr>
          <w:rFonts w:ascii="宋体" w:eastAsia="宋体" w:hAnsi="宋体" w:cs="宋体"/>
          <w:color w:val="26214A"/>
          <w:kern w:val="0"/>
          <w:sz w:val="24"/>
          <w:szCs w:val="24"/>
        </w:rPr>
        <w:t>为破解人才激励难题，近日出台的《关于深化人才发展体制机制改革的意见》（以下简称《意见》），明确提出强化人才创新创业激励机制。国家知识产权局人事司司长王岚涛和中国人才研究会副会长、河海大学教授赵永乐接受记者采访时表示，《意见》打破了政策束缚和制度羁绊，使各类人才迎来了前所未有的发展机遇，由人才资源带来的红利将为“两个一百年”奋斗目标的实现贡献更大力量。尤其是《意见》将我国对人才资源的重视投射到每一个人才身上，逐一解决权益保护、收入分配、政策扶持等人才个体真正关心的问题，让人才能够合理地共享创新成果收益，必将激发出全社会更大的创新创业热情。</w:t>
      </w:r>
    </w:p>
    <w:p w:rsidR="00732C46" w:rsidRPr="00732C46" w:rsidRDefault="00732C46" w:rsidP="00732C46">
      <w:pPr>
        <w:widowControl/>
        <w:spacing w:line="360" w:lineRule="auto"/>
        <w:ind w:firstLine="480"/>
        <w:jc w:val="left"/>
        <w:rPr>
          <w:rFonts w:ascii="宋体" w:eastAsia="宋体" w:hAnsi="宋体" w:cs="宋体"/>
          <w:color w:val="26214A"/>
          <w:kern w:val="0"/>
          <w:sz w:val="24"/>
          <w:szCs w:val="24"/>
        </w:rPr>
      </w:pPr>
      <w:r w:rsidRPr="00732C46">
        <w:rPr>
          <w:rFonts w:ascii="宋体" w:eastAsia="宋体" w:hAnsi="宋体" w:cs="宋体"/>
          <w:color w:val="26214A"/>
          <w:kern w:val="0"/>
          <w:sz w:val="24"/>
          <w:szCs w:val="24"/>
        </w:rPr>
        <w:lastRenderedPageBreak/>
        <w:t>在保护和激发创新“火种”中，知识产权保护是一个绕不开的话题，围绕职务发明的争议更是其中的焦点。做出了“蛋糕”却只能吃点“蛋糕屑”的现状寒了不少职务发明人的心。虽然已有法律规定职务发明的知识产权归单位，发明人享有署名权和获得奖励（报酬）的基本权利，但在实施中主要依靠单位“自觉”。王岚涛表示，《意见》提出加快出台职务发明条例，将为合理划分单位和创新人才之间的权益，最大限度地调动人才的创新积极性提供法律保障。</w:t>
      </w:r>
    </w:p>
    <w:p w:rsidR="00732C46" w:rsidRPr="00732C46" w:rsidRDefault="00732C46" w:rsidP="00732C46">
      <w:pPr>
        <w:widowControl/>
        <w:spacing w:line="360" w:lineRule="auto"/>
        <w:ind w:firstLine="480"/>
        <w:jc w:val="left"/>
        <w:rPr>
          <w:rFonts w:ascii="宋体" w:eastAsia="宋体" w:hAnsi="宋体" w:cs="宋体"/>
          <w:color w:val="26214A"/>
          <w:kern w:val="0"/>
          <w:sz w:val="24"/>
          <w:szCs w:val="24"/>
        </w:rPr>
      </w:pPr>
      <w:r w:rsidRPr="00732C46">
        <w:rPr>
          <w:rFonts w:ascii="宋体" w:eastAsia="宋体" w:hAnsi="宋体" w:cs="宋体"/>
          <w:color w:val="26214A"/>
          <w:kern w:val="0"/>
          <w:sz w:val="24"/>
          <w:szCs w:val="24"/>
        </w:rPr>
        <w:t>在对人才权益进行保护的同时，不能忽视知识产权风险的防控。曾有企业和地方政府对科研与产业化活动中的知识产权风险防控认识不足，有的引进人才良莠不齐、鱼目混珠，有的因商业秘密保护等问题处理不当引发严重纠纷，导致部分科研项目出现失误。针对这些现象，《意见》提出建立人才引进使用中的知识产权鉴定机制，王岚涛指出，这一机制的建立既能减少人才引进和使用中的资源浪费，也有利于防控知识产权风险，让人才更好地服务于经济社会建设。</w:t>
      </w:r>
    </w:p>
    <w:p w:rsidR="00732C46" w:rsidRPr="00732C46" w:rsidRDefault="00732C46" w:rsidP="00732C46">
      <w:pPr>
        <w:widowControl/>
        <w:spacing w:line="360" w:lineRule="auto"/>
        <w:ind w:firstLine="480"/>
        <w:jc w:val="left"/>
        <w:rPr>
          <w:rFonts w:ascii="宋体" w:eastAsia="宋体" w:hAnsi="宋体" w:cs="宋体"/>
          <w:color w:val="26214A"/>
          <w:kern w:val="0"/>
          <w:sz w:val="24"/>
          <w:szCs w:val="24"/>
        </w:rPr>
      </w:pPr>
      <w:r w:rsidRPr="00732C46">
        <w:rPr>
          <w:rFonts w:ascii="宋体" w:eastAsia="宋体" w:hAnsi="宋体" w:cs="宋体"/>
          <w:color w:val="26214A"/>
          <w:kern w:val="0"/>
          <w:sz w:val="24"/>
          <w:szCs w:val="24"/>
        </w:rPr>
        <w:t>成果转化是创新驱动发展的核心，也是人才价值实现的重要途径。针对成果转化率偏低、人才创新积极性不高的现状，北京、湖北、南京等相继出台地方性科技成果转化政策；去年8月，《中华人民共和国促进科技成果转化法》修订完成。在总结和推广相关经验的基础上，此次《意见》重申赋予高校、科研院所科技成果使用、处置和收益管理自主权；允许科技成果通过协议定价、在技术市场挂牌交易、拍卖等方式转让转化。赵永乐认为，这反映出政府在减少行政干预、下放自主权上一以贯之的决心，有利于打通人才、科技、经济社会发展的通道，将更有效地调动科研单位和人才的创新积极性。</w:t>
      </w:r>
    </w:p>
    <w:p w:rsidR="00732C46" w:rsidRPr="00732C46" w:rsidRDefault="00732C46" w:rsidP="00732C46">
      <w:pPr>
        <w:widowControl/>
        <w:spacing w:line="360" w:lineRule="auto"/>
        <w:ind w:firstLine="480"/>
        <w:jc w:val="left"/>
        <w:rPr>
          <w:rFonts w:ascii="宋体" w:eastAsia="宋体" w:hAnsi="宋体" w:cs="宋体"/>
          <w:color w:val="26214A"/>
          <w:kern w:val="0"/>
          <w:sz w:val="24"/>
          <w:szCs w:val="24"/>
        </w:rPr>
      </w:pPr>
      <w:r w:rsidRPr="00732C46">
        <w:rPr>
          <w:rFonts w:ascii="宋体" w:eastAsia="宋体" w:hAnsi="宋体" w:cs="宋体"/>
          <w:color w:val="26214A"/>
          <w:kern w:val="0"/>
          <w:sz w:val="24"/>
          <w:szCs w:val="24"/>
        </w:rPr>
        <w:t>收入分配激励是留住人才、用好人才的重要手段。股权期权激励作为一种长期激励手段，让科研人员能够合理分享创新财富，已在现代企业中普遍推广。现实中，不少地方也已开始试行并取得了良好效果。赵永乐认为，《意见》提出研究制定国有企事业单位人才股权期权激励政策，正是在总结经验的基础上，针对我国激励机制的短板提出的改革举措。他同时指出，股权期权激励是一种有效手段，但要防止国有资产流失造成的国有企事业单位“空心化”等问题，因此，《意见》规定“对不适宜实行股权期权激励的采取其他激励措施”，体现了坚持“两点论”与“重点论”的统一。</w:t>
      </w:r>
    </w:p>
    <w:p w:rsidR="00732C46" w:rsidRPr="00732C46" w:rsidRDefault="00732C46" w:rsidP="00732C46">
      <w:pPr>
        <w:widowControl/>
        <w:spacing w:line="360" w:lineRule="auto"/>
        <w:ind w:firstLine="480"/>
        <w:jc w:val="left"/>
        <w:rPr>
          <w:rFonts w:ascii="宋体" w:eastAsia="宋体" w:hAnsi="宋体" w:cs="宋体"/>
          <w:color w:val="26214A"/>
          <w:kern w:val="0"/>
          <w:sz w:val="24"/>
          <w:szCs w:val="24"/>
        </w:rPr>
      </w:pPr>
      <w:r w:rsidRPr="00732C46">
        <w:rPr>
          <w:rFonts w:ascii="宋体" w:eastAsia="宋体" w:hAnsi="宋体" w:cs="宋体"/>
          <w:color w:val="26214A"/>
          <w:kern w:val="0"/>
          <w:sz w:val="24"/>
          <w:szCs w:val="24"/>
        </w:rPr>
        <w:lastRenderedPageBreak/>
        <w:t>完善的激励机制包括对人才创新创业的支持与推动。近年来，不少地方出台规定，允许高校、科研院所等事业单位科研人员离岗创业或保留身份领办创办科技型企业，但政策的落地情况却不乐观。一些科研人员离岗创业还存在人事关系、社会保障等诸多顾虑，特别是省区市出台的政策文件对部属高校院所的约束力不大。赵永乐指出，《意见》从国家层面对事业单位科研人员离岗创业和在科技型企业兼职取酬作出明确规定，同时允许高校、科研院所设立一定比例的流动岗位，吸引具有创新实践经验的企业家、科技人才兼职，这弥补了地方政策的不足，健全了科技人才在高校、科研院所和企业之间顺畅流动的机制，对激发人才队伍的创造活力意义重大。</w:t>
      </w:r>
    </w:p>
    <w:p w:rsidR="00732C46" w:rsidRPr="00732C46" w:rsidRDefault="00732C46" w:rsidP="00732C46">
      <w:pPr>
        <w:widowControl/>
        <w:spacing w:line="360" w:lineRule="auto"/>
        <w:ind w:firstLine="480"/>
        <w:jc w:val="left"/>
        <w:rPr>
          <w:rFonts w:ascii="宋体" w:eastAsia="宋体" w:hAnsi="宋体" w:cs="宋体"/>
          <w:color w:val="26214A"/>
          <w:kern w:val="0"/>
          <w:sz w:val="24"/>
          <w:szCs w:val="24"/>
        </w:rPr>
      </w:pPr>
      <w:r w:rsidRPr="00732C46">
        <w:rPr>
          <w:rFonts w:ascii="宋体" w:eastAsia="宋体" w:hAnsi="宋体" w:cs="宋体"/>
          <w:color w:val="26214A"/>
          <w:kern w:val="0"/>
          <w:sz w:val="24"/>
          <w:szCs w:val="24"/>
        </w:rPr>
        <w:t>对创新创业的支持也包括为人才提供筑梦的土壤。尤其是在大众创业、万众创新的环境下，如雨后春笋般大量涌现的众创空间满足了人才对市场化创新创业平台的渴求，其中不乏运营成功的典型。赵永乐表示，《意见》提出总结推广各类创新创业孵化模式，打造一批低成本、便利化、开放式的众创空间，顺应了时代热潮，颇具新意。众创空间作为一种孵化器，既解决了行政主导下不容许创新失败的问题，又能为人才提供全方位创新创业服务，有利于构建更加完善的人才激励机制。</w:t>
      </w:r>
    </w:p>
    <w:p w:rsidR="00E815EC" w:rsidRPr="00732C46" w:rsidRDefault="00E815EC" w:rsidP="00732C46">
      <w:pPr>
        <w:widowControl/>
        <w:spacing w:line="360" w:lineRule="auto"/>
        <w:ind w:firstLineChars="200" w:firstLine="480"/>
        <w:jc w:val="center"/>
        <w:rPr>
          <w:rFonts w:ascii="宋体" w:eastAsia="宋体" w:hAnsi="宋体" w:cs="宋体"/>
          <w:color w:val="26214A"/>
          <w:kern w:val="0"/>
          <w:sz w:val="24"/>
          <w:szCs w:val="24"/>
        </w:rPr>
      </w:pPr>
    </w:p>
    <w:p w:rsidR="0074048D" w:rsidRDefault="0074048D">
      <w:pPr>
        <w:widowControl/>
        <w:jc w:val="left"/>
        <w:rPr>
          <w:rFonts w:ascii="宋体" w:eastAsia="宋体" w:hAnsi="宋体" w:cs="宋体"/>
          <w:b/>
          <w:bCs/>
          <w:color w:val="FF0000"/>
          <w:kern w:val="36"/>
          <w:sz w:val="36"/>
          <w:szCs w:val="36"/>
        </w:rPr>
      </w:pPr>
      <w:r>
        <w:rPr>
          <w:rFonts w:ascii="宋体" w:eastAsia="宋体" w:hAnsi="宋体" w:cs="宋体"/>
          <w:b/>
          <w:bCs/>
          <w:color w:val="FF0000"/>
          <w:kern w:val="36"/>
          <w:sz w:val="36"/>
          <w:szCs w:val="36"/>
        </w:rPr>
        <w:br w:type="page"/>
      </w:r>
    </w:p>
    <w:p w:rsidR="0074048D" w:rsidRDefault="00732C46" w:rsidP="00732C46">
      <w:pPr>
        <w:widowControl/>
        <w:spacing w:line="360" w:lineRule="auto"/>
        <w:ind w:firstLineChars="200" w:firstLine="723"/>
        <w:jc w:val="center"/>
        <w:rPr>
          <w:rFonts w:ascii="宋体" w:eastAsia="宋体" w:hAnsi="宋体" w:cs="宋体"/>
          <w:b/>
          <w:bCs/>
          <w:color w:val="FF0000"/>
          <w:kern w:val="36"/>
          <w:sz w:val="36"/>
          <w:szCs w:val="36"/>
        </w:rPr>
      </w:pPr>
      <w:r w:rsidRPr="00732C46">
        <w:rPr>
          <w:rFonts w:ascii="宋体" w:eastAsia="宋体" w:hAnsi="宋体" w:cs="宋体"/>
          <w:b/>
          <w:bCs/>
          <w:color w:val="FF0000"/>
          <w:kern w:val="36"/>
          <w:sz w:val="36"/>
          <w:szCs w:val="36"/>
        </w:rPr>
        <w:lastRenderedPageBreak/>
        <w:t>《关于深化人才发展体制机制改革的意见》</w:t>
      </w:r>
    </w:p>
    <w:p w:rsidR="00732C46" w:rsidRPr="00732C46" w:rsidRDefault="00732C46" w:rsidP="00732C46">
      <w:pPr>
        <w:widowControl/>
        <w:spacing w:line="360" w:lineRule="auto"/>
        <w:ind w:firstLineChars="200" w:firstLine="723"/>
        <w:jc w:val="center"/>
        <w:rPr>
          <w:rFonts w:ascii="宋体" w:eastAsia="宋体" w:hAnsi="宋体" w:cs="宋体"/>
          <w:b/>
          <w:bCs/>
          <w:color w:val="FF0000"/>
          <w:kern w:val="36"/>
          <w:sz w:val="36"/>
          <w:szCs w:val="36"/>
        </w:rPr>
      </w:pPr>
      <w:r w:rsidRPr="00732C46">
        <w:rPr>
          <w:rFonts w:ascii="宋体" w:eastAsia="宋体" w:hAnsi="宋体" w:cs="宋体"/>
          <w:b/>
          <w:bCs/>
          <w:color w:val="FF0000"/>
          <w:kern w:val="36"/>
          <w:sz w:val="36"/>
          <w:szCs w:val="36"/>
        </w:rPr>
        <w:t>系列解读之七</w:t>
      </w:r>
    </w:p>
    <w:p w:rsidR="00732C46" w:rsidRPr="00732C46" w:rsidRDefault="00732C46" w:rsidP="00732C46">
      <w:pPr>
        <w:widowControl/>
        <w:spacing w:line="360" w:lineRule="auto"/>
        <w:ind w:firstLineChars="200" w:firstLine="723"/>
        <w:jc w:val="center"/>
        <w:rPr>
          <w:rFonts w:ascii="宋体" w:eastAsia="宋体" w:hAnsi="宋体" w:cs="宋体"/>
          <w:b/>
          <w:bCs/>
          <w:color w:val="FF0000"/>
          <w:kern w:val="36"/>
          <w:sz w:val="36"/>
          <w:szCs w:val="36"/>
        </w:rPr>
      </w:pPr>
      <w:r w:rsidRPr="00732C46">
        <w:rPr>
          <w:rFonts w:ascii="宋体" w:eastAsia="宋体" w:hAnsi="宋体" w:cs="宋体"/>
          <w:b/>
          <w:bCs/>
          <w:color w:val="FF0000"/>
          <w:kern w:val="36"/>
          <w:sz w:val="36"/>
          <w:szCs w:val="36"/>
        </w:rPr>
        <w:t>构建具有国际竞争力的引才用才机制</w:t>
      </w:r>
    </w:p>
    <w:p w:rsidR="00E815EC" w:rsidRPr="00732C46" w:rsidRDefault="00E815EC" w:rsidP="00732C46">
      <w:pPr>
        <w:pStyle w:val="a6"/>
        <w:spacing w:before="0" w:beforeAutospacing="0" w:after="0" w:afterAutospacing="0" w:line="390" w:lineRule="atLeast"/>
        <w:ind w:firstLine="480"/>
        <w:rPr>
          <w:rFonts w:ascii="楷体" w:eastAsia="楷体" w:hAnsi="楷体"/>
          <w:color w:val="000000"/>
          <w:sz w:val="27"/>
          <w:szCs w:val="27"/>
          <w:shd w:val="clear" w:color="auto" w:fill="C6D9F0"/>
        </w:rPr>
      </w:pPr>
    </w:p>
    <w:p w:rsidR="00732C46" w:rsidRPr="00732C46" w:rsidRDefault="00732C46" w:rsidP="00732C46">
      <w:pPr>
        <w:pStyle w:val="a6"/>
        <w:spacing w:before="0" w:beforeAutospacing="0" w:after="0" w:afterAutospacing="0" w:line="390" w:lineRule="atLeast"/>
        <w:ind w:firstLine="480"/>
        <w:rPr>
          <w:rFonts w:ascii="楷体" w:eastAsia="楷体" w:hAnsi="楷体"/>
          <w:color w:val="000000"/>
          <w:sz w:val="27"/>
          <w:szCs w:val="27"/>
          <w:shd w:val="clear" w:color="auto" w:fill="C6D9F0"/>
        </w:rPr>
      </w:pPr>
      <w:r w:rsidRPr="00732C46">
        <w:rPr>
          <w:rFonts w:ascii="楷体" w:eastAsia="楷体" w:hAnsi="楷体"/>
          <w:color w:val="000000"/>
          <w:sz w:val="27"/>
          <w:szCs w:val="27"/>
          <w:shd w:val="clear" w:color="auto" w:fill="C6D9F0"/>
        </w:rPr>
        <w:t>【政策亮点】 </w:t>
      </w:r>
    </w:p>
    <w:p w:rsidR="00732C46" w:rsidRPr="00732C46" w:rsidRDefault="00732C46" w:rsidP="00732C46">
      <w:pPr>
        <w:pStyle w:val="a6"/>
        <w:spacing w:before="0" w:beforeAutospacing="0" w:after="0" w:afterAutospacing="0" w:line="390" w:lineRule="atLeast"/>
        <w:ind w:firstLine="480"/>
        <w:rPr>
          <w:rFonts w:ascii="楷体" w:eastAsia="楷体" w:hAnsi="楷体"/>
          <w:color w:val="000000"/>
          <w:sz w:val="27"/>
          <w:szCs w:val="27"/>
          <w:shd w:val="clear" w:color="auto" w:fill="C6D9F0"/>
        </w:rPr>
      </w:pPr>
      <w:r w:rsidRPr="00732C46">
        <w:rPr>
          <w:rFonts w:ascii="楷体" w:eastAsia="楷体" w:hAnsi="楷体" w:hint="eastAsia"/>
          <w:color w:val="000000"/>
          <w:sz w:val="27"/>
          <w:szCs w:val="27"/>
          <w:shd w:val="clear" w:color="auto" w:fill="C6D9F0"/>
        </w:rPr>
        <w:t>完善海外人才引进方式：实行更积极、更开放、更有效的人才引进政策。鼓励社会力量参与人才引进。扩大来华留学规模，出台学位研究生毕业后在华工作的相关政策。</w:t>
      </w:r>
      <w:r w:rsidRPr="00732C46">
        <w:rPr>
          <w:rFonts w:ascii="楷体" w:eastAsia="楷体" w:hAnsi="楷体"/>
          <w:color w:val="000000"/>
          <w:sz w:val="27"/>
          <w:szCs w:val="27"/>
          <w:shd w:val="clear" w:color="auto" w:fill="C6D9F0"/>
        </w:rPr>
        <w:t> </w:t>
      </w:r>
    </w:p>
    <w:p w:rsidR="00732C46" w:rsidRPr="00732C46" w:rsidRDefault="00732C46" w:rsidP="00732C46">
      <w:pPr>
        <w:pStyle w:val="a6"/>
        <w:spacing w:before="0" w:beforeAutospacing="0" w:after="0" w:afterAutospacing="0" w:line="390" w:lineRule="atLeast"/>
        <w:ind w:firstLine="480"/>
        <w:rPr>
          <w:rFonts w:ascii="楷体" w:eastAsia="楷体" w:hAnsi="楷体"/>
          <w:color w:val="000000"/>
          <w:sz w:val="27"/>
          <w:szCs w:val="27"/>
          <w:shd w:val="clear" w:color="auto" w:fill="C6D9F0"/>
        </w:rPr>
      </w:pPr>
      <w:r w:rsidRPr="00732C46">
        <w:rPr>
          <w:rFonts w:ascii="楷体" w:eastAsia="楷体" w:hAnsi="楷体" w:hint="eastAsia"/>
          <w:color w:val="000000"/>
          <w:sz w:val="27"/>
          <w:szCs w:val="27"/>
          <w:shd w:val="clear" w:color="auto" w:fill="C6D9F0"/>
        </w:rPr>
        <w:t>健全工作和服务平台：研究制定外籍科学家领衔国家科技项目办法。整合人才引进管理服务资源，优化机构与职能配置。</w:t>
      </w:r>
      <w:r w:rsidRPr="00732C46">
        <w:rPr>
          <w:rFonts w:ascii="楷体" w:eastAsia="楷体" w:hAnsi="楷体"/>
          <w:color w:val="000000"/>
          <w:sz w:val="27"/>
          <w:szCs w:val="27"/>
          <w:shd w:val="clear" w:color="auto" w:fill="C6D9F0"/>
        </w:rPr>
        <w:t> </w:t>
      </w:r>
    </w:p>
    <w:p w:rsidR="00732C46" w:rsidRPr="00732C46" w:rsidRDefault="00732C46" w:rsidP="00732C46">
      <w:pPr>
        <w:pStyle w:val="a6"/>
        <w:spacing w:before="0" w:beforeAutospacing="0" w:after="0" w:afterAutospacing="0" w:line="390" w:lineRule="atLeast"/>
        <w:ind w:firstLine="480"/>
        <w:rPr>
          <w:rFonts w:ascii="楷体" w:eastAsia="楷体" w:hAnsi="楷体"/>
          <w:color w:val="000000"/>
          <w:sz w:val="27"/>
          <w:szCs w:val="27"/>
          <w:shd w:val="clear" w:color="auto" w:fill="C6D9F0"/>
        </w:rPr>
      </w:pPr>
      <w:r w:rsidRPr="00732C46">
        <w:rPr>
          <w:rFonts w:ascii="楷体" w:eastAsia="楷体" w:hAnsi="楷体" w:hint="eastAsia"/>
          <w:color w:val="000000"/>
          <w:sz w:val="27"/>
          <w:szCs w:val="27"/>
          <w:shd w:val="clear" w:color="auto" w:fill="C6D9F0"/>
        </w:rPr>
        <w:t>扩大人才对外交流：完善国际组织人才培养推送机制。创立国际人才合作组织，促进人才国际交流与合作。</w:t>
      </w:r>
      <w:r w:rsidRPr="00732C46">
        <w:rPr>
          <w:rFonts w:ascii="楷体" w:eastAsia="楷体" w:hAnsi="楷体"/>
          <w:color w:val="000000"/>
          <w:sz w:val="27"/>
          <w:szCs w:val="27"/>
          <w:shd w:val="clear" w:color="auto" w:fill="C6D9F0"/>
        </w:rPr>
        <w:t> </w:t>
      </w:r>
    </w:p>
    <w:p w:rsidR="00732C46" w:rsidRPr="00732C46" w:rsidRDefault="00732C46" w:rsidP="00732C46">
      <w:pPr>
        <w:widowControl/>
        <w:spacing w:line="360" w:lineRule="auto"/>
        <w:ind w:firstLine="480"/>
        <w:jc w:val="left"/>
        <w:rPr>
          <w:rFonts w:ascii="宋体" w:eastAsia="宋体" w:hAnsi="宋体" w:cs="宋体"/>
          <w:color w:val="26214A"/>
          <w:kern w:val="0"/>
          <w:sz w:val="24"/>
          <w:szCs w:val="24"/>
        </w:rPr>
      </w:pPr>
      <w:r w:rsidRPr="00732C46">
        <w:rPr>
          <w:rFonts w:ascii="宋体" w:eastAsia="宋体" w:hAnsi="宋体" w:cs="宋体"/>
          <w:color w:val="26214A"/>
          <w:kern w:val="0"/>
          <w:sz w:val="24"/>
          <w:szCs w:val="24"/>
        </w:rPr>
        <w:t>随着“聚天下英才而用之”的有力号召，近年来，各地各部门出台了一项项引才用才新举措，中国正日益成为全球人才磁场。国家外国专家局政策法规司司长高翔表示，人才竞争优势最终体现在制度竞争优势上，《关于深化人才发展体制机制改革的意见》（以下简称《意见》）着眼于最大限度激发人才创新创造活力，形成具有国际竞争力的人才制度优势，擘画改革蓝图、布局改革路线。尤其是《意见》提出“构建具有国际竞争力的引才用才机制”，充分体现了“聚天下英才而用之”的战略思想，体现了国家人才战略的全球化发展思路，必将加快制度优势形成，给中国的全面深化改革开放和夺取全面建成小康社会决胜阶段的胜利注入新的活力。 </w:t>
      </w:r>
    </w:p>
    <w:p w:rsidR="00732C46" w:rsidRPr="00732C46" w:rsidRDefault="00732C46" w:rsidP="00732C46">
      <w:pPr>
        <w:widowControl/>
        <w:spacing w:line="360" w:lineRule="auto"/>
        <w:ind w:firstLine="480"/>
        <w:jc w:val="left"/>
        <w:rPr>
          <w:rFonts w:ascii="宋体" w:eastAsia="宋体" w:hAnsi="宋体" w:cs="宋体"/>
          <w:color w:val="26214A"/>
          <w:kern w:val="0"/>
          <w:sz w:val="24"/>
          <w:szCs w:val="24"/>
        </w:rPr>
      </w:pPr>
      <w:r w:rsidRPr="00732C46">
        <w:rPr>
          <w:rFonts w:ascii="宋体" w:eastAsia="宋体" w:hAnsi="宋体" w:cs="宋体"/>
          <w:color w:val="26214A"/>
          <w:kern w:val="0"/>
          <w:sz w:val="24"/>
          <w:szCs w:val="24"/>
        </w:rPr>
        <w:t>“不管是黄皮肤、白皮肤、黑皮肤，只要是我们需要的，都可以为我所用。”高翔谈到，新加坡资政李光耀曾说过，中国是从13亿人中挑选人才，而美国是从70亿人中挑选人才。今后这一情形或将被打破。《意见》提出，实行更积极、更开放、更有效的人才引进政策，更大力度实施海外高层次人才引进计划。“这</w:t>
      </w:r>
      <w:r w:rsidRPr="00732C46">
        <w:rPr>
          <w:rFonts w:ascii="宋体" w:eastAsia="宋体" w:hAnsi="宋体" w:cs="宋体"/>
          <w:color w:val="26214A"/>
          <w:kern w:val="0"/>
          <w:sz w:val="24"/>
          <w:szCs w:val="24"/>
        </w:rPr>
        <w:lastRenderedPageBreak/>
        <w:t>将进一步增强人才政策开放度，敞开大门招四方之才，彰显面向全球引才聚才的博大胸怀。” </w:t>
      </w:r>
    </w:p>
    <w:p w:rsidR="00732C46" w:rsidRPr="00732C46" w:rsidRDefault="00732C46" w:rsidP="00732C46">
      <w:pPr>
        <w:widowControl/>
        <w:spacing w:line="360" w:lineRule="auto"/>
        <w:ind w:firstLine="480"/>
        <w:jc w:val="left"/>
        <w:rPr>
          <w:rFonts w:ascii="宋体" w:eastAsia="宋体" w:hAnsi="宋体" w:cs="宋体"/>
          <w:color w:val="26214A"/>
          <w:kern w:val="0"/>
          <w:sz w:val="24"/>
          <w:szCs w:val="24"/>
        </w:rPr>
      </w:pPr>
      <w:r w:rsidRPr="00732C46">
        <w:rPr>
          <w:rFonts w:ascii="宋体" w:eastAsia="宋体" w:hAnsi="宋体" w:cs="宋体"/>
          <w:color w:val="26214A"/>
          <w:kern w:val="0"/>
          <w:sz w:val="24"/>
          <w:szCs w:val="24"/>
        </w:rPr>
        <w:t>在高翔看来，《意见》的一个亮点是重视用好国外留学人才。“这是非常值得期许的。”他表示，世界主要发达国家都将外国留学生作为人才的后备力量，通过高等教育培养储备国家需要的外来人才。如美国在第二次世界大战后不久就开始用奖学金接受外国学生来美学习；日本在2008年提出了“接受30万外国留学生计划”，计划让五成以上的留学生留在日本就职。“我国过去对外国留学人才毕业留华的态度不够开放，近两年来，上海、北京等地已经开始试点外国留学生毕业在华就业创业，相信《意见》出台后会有更多的探索和实践。”高翔说。 </w:t>
      </w:r>
    </w:p>
    <w:p w:rsidR="00732C46" w:rsidRPr="00732C46" w:rsidRDefault="00732C46" w:rsidP="00732C46">
      <w:pPr>
        <w:widowControl/>
        <w:spacing w:line="360" w:lineRule="auto"/>
        <w:ind w:firstLine="480"/>
        <w:jc w:val="left"/>
        <w:rPr>
          <w:rFonts w:ascii="宋体" w:eastAsia="宋体" w:hAnsi="宋体" w:cs="宋体"/>
          <w:color w:val="26214A"/>
          <w:kern w:val="0"/>
          <w:sz w:val="24"/>
          <w:szCs w:val="24"/>
        </w:rPr>
      </w:pPr>
      <w:r w:rsidRPr="00732C46">
        <w:rPr>
          <w:rFonts w:ascii="宋体" w:eastAsia="宋体" w:hAnsi="宋体" w:cs="宋体"/>
          <w:color w:val="26214A"/>
          <w:kern w:val="0"/>
          <w:sz w:val="24"/>
          <w:szCs w:val="24"/>
        </w:rPr>
        <w:t>《意见》首次提出“研究制定外籍科学家领衔国家科技项目办法”。高翔认为这是我国人才对外开放、科技对外开放最生动的体现。“我国的人才政策越来越积极开放，科研越来越国际化。外籍科学家领衔国家科技项目，能将人才效益发挥到最大化，不仅是为一个国家服务，也是为整个人类服务。” </w:t>
      </w:r>
    </w:p>
    <w:p w:rsidR="00732C46" w:rsidRPr="00732C46" w:rsidRDefault="00732C46" w:rsidP="00732C46">
      <w:pPr>
        <w:widowControl/>
        <w:spacing w:line="360" w:lineRule="auto"/>
        <w:ind w:firstLine="480"/>
        <w:jc w:val="left"/>
        <w:rPr>
          <w:rFonts w:ascii="宋体" w:eastAsia="宋体" w:hAnsi="宋体" w:cs="宋体"/>
          <w:color w:val="26214A"/>
          <w:kern w:val="0"/>
          <w:sz w:val="24"/>
          <w:szCs w:val="24"/>
        </w:rPr>
      </w:pPr>
      <w:r w:rsidRPr="00732C46">
        <w:rPr>
          <w:rFonts w:ascii="宋体" w:eastAsia="宋体" w:hAnsi="宋体" w:cs="宋体"/>
          <w:color w:val="26214A"/>
          <w:kern w:val="0"/>
          <w:sz w:val="24"/>
          <w:szCs w:val="24"/>
        </w:rPr>
        <w:t>曾有外国专家表示：“中国制定的人才政策非常好，但远离国际话语体系，很难说服和吸引美国同行。”在全球范围内参与人才竞争，必须建立与国际接轨的人才创新创业政策和人才工作服务平台。高翔指出，《意见》提出关于海外人才引进和健全工作服务平台等措施，完善引才配套措施，建立更加科学合理规范的标准体系，简化外国人才来华签证、居留、永久居留程序等，既接轨国际，又契合国情，为引进用好更多的国际人才创造了条件。他认为，“鼓励社会力量参与人才引进”，可以充分发挥市场在配置外国人才资源中的决定性作用，更好发挥政府投入引导作用，鼓励企业、高校、科研院所、社会组织、个人等有序参与人才资源开发和人才引进，激发各类市场主体引进人才智力的内生动力和活力；“整合人才引进管理服务资源，优化机构与职能配置”的提出，将改变当前我国引才工作中存在的政出多门，以及政策分散化、碎片化的现状，着力推动建立统一高效的管理体制机制，着力推进引才工作法治化和规范化。 </w:t>
      </w:r>
    </w:p>
    <w:p w:rsidR="00732C46" w:rsidRPr="00732C46" w:rsidRDefault="00732C46" w:rsidP="00732C46">
      <w:pPr>
        <w:widowControl/>
        <w:spacing w:line="360" w:lineRule="auto"/>
        <w:ind w:firstLine="480"/>
        <w:jc w:val="left"/>
        <w:rPr>
          <w:rFonts w:ascii="宋体" w:eastAsia="宋体" w:hAnsi="宋体" w:cs="宋体"/>
          <w:color w:val="26214A"/>
          <w:kern w:val="0"/>
          <w:sz w:val="24"/>
          <w:szCs w:val="24"/>
        </w:rPr>
      </w:pPr>
      <w:r w:rsidRPr="00732C46">
        <w:rPr>
          <w:rFonts w:ascii="宋体" w:eastAsia="宋体" w:hAnsi="宋体" w:cs="宋体"/>
          <w:color w:val="26214A"/>
          <w:kern w:val="0"/>
          <w:sz w:val="24"/>
          <w:szCs w:val="24"/>
        </w:rPr>
        <w:t>作为世界上迅速崛起的大国，中国自身力量不断壮大，也越来越多地在国际组织中崭露头角。但不容回避的是，尽管我国参与了许多国际组织，却很少在其中发挥主导作用。“国际组织是制定国际规则、协调多边事务、分配国际资源的一个重要平台。目前我国在重要国际组织里面的任职人员比较少，职级比较低，</w:t>
      </w:r>
      <w:r w:rsidRPr="00732C46">
        <w:rPr>
          <w:rFonts w:ascii="宋体" w:eastAsia="宋体" w:hAnsi="宋体" w:cs="宋体"/>
          <w:color w:val="26214A"/>
          <w:kern w:val="0"/>
          <w:sz w:val="24"/>
          <w:szCs w:val="24"/>
        </w:rPr>
        <w:lastRenderedPageBreak/>
        <w:t>这与我们的大国地位和综合国力是不相称的。”高翔指出，《意见》提出“完善国际组织人才培养推送机制”，培养优秀人才到国际组织，有利于更好地统筹国际国内的资源，以更加积极的姿态去参与国际事务，为推动形成国际治理新秩序注入“中国力量”。</w:t>
      </w:r>
    </w:p>
    <w:p w:rsidR="00E815EC" w:rsidRPr="00732C46" w:rsidRDefault="00E815EC">
      <w:pPr>
        <w:widowControl/>
        <w:spacing w:line="360" w:lineRule="auto"/>
        <w:ind w:firstLineChars="200" w:firstLine="480"/>
        <w:jc w:val="left"/>
        <w:rPr>
          <w:rFonts w:ascii="宋体" w:eastAsia="宋体" w:hAnsi="宋体" w:cs="宋体"/>
          <w:color w:val="26214A"/>
          <w:kern w:val="0"/>
          <w:sz w:val="24"/>
          <w:szCs w:val="24"/>
        </w:rPr>
      </w:pPr>
    </w:p>
    <w:p w:rsidR="0074048D" w:rsidRDefault="0074048D">
      <w:pPr>
        <w:widowControl/>
        <w:jc w:val="left"/>
        <w:rPr>
          <w:rFonts w:ascii="宋体" w:eastAsia="宋体" w:hAnsi="宋体" w:cs="宋体"/>
          <w:b/>
          <w:bCs/>
          <w:color w:val="FF0000"/>
          <w:kern w:val="36"/>
          <w:sz w:val="36"/>
          <w:szCs w:val="36"/>
        </w:rPr>
      </w:pPr>
      <w:r>
        <w:rPr>
          <w:rFonts w:ascii="宋体" w:eastAsia="宋体" w:hAnsi="宋体" w:cs="宋体"/>
          <w:b/>
          <w:bCs/>
          <w:color w:val="FF0000"/>
          <w:kern w:val="36"/>
          <w:sz w:val="36"/>
          <w:szCs w:val="36"/>
        </w:rPr>
        <w:br w:type="page"/>
      </w:r>
    </w:p>
    <w:p w:rsidR="0074048D" w:rsidRDefault="00F003A4" w:rsidP="00F003A4">
      <w:pPr>
        <w:widowControl/>
        <w:spacing w:line="360" w:lineRule="auto"/>
        <w:ind w:firstLineChars="200" w:firstLine="723"/>
        <w:jc w:val="center"/>
        <w:rPr>
          <w:rFonts w:ascii="宋体" w:eastAsia="宋体" w:hAnsi="宋体" w:cs="宋体"/>
          <w:b/>
          <w:bCs/>
          <w:color w:val="FF0000"/>
          <w:kern w:val="36"/>
          <w:sz w:val="36"/>
          <w:szCs w:val="36"/>
        </w:rPr>
      </w:pPr>
      <w:r w:rsidRPr="00F003A4">
        <w:rPr>
          <w:rFonts w:ascii="宋体" w:eastAsia="宋体" w:hAnsi="宋体" w:cs="宋体" w:hint="eastAsia"/>
          <w:b/>
          <w:bCs/>
          <w:color w:val="FF0000"/>
          <w:kern w:val="36"/>
          <w:sz w:val="36"/>
          <w:szCs w:val="36"/>
        </w:rPr>
        <w:lastRenderedPageBreak/>
        <w:t>《关于深化人才发展体制机制改革的意见》</w:t>
      </w:r>
    </w:p>
    <w:p w:rsidR="00F003A4" w:rsidRPr="00F003A4" w:rsidRDefault="00F003A4" w:rsidP="00F003A4">
      <w:pPr>
        <w:widowControl/>
        <w:spacing w:line="360" w:lineRule="auto"/>
        <w:ind w:firstLineChars="200" w:firstLine="723"/>
        <w:jc w:val="center"/>
        <w:rPr>
          <w:rFonts w:ascii="宋体" w:eastAsia="宋体" w:hAnsi="宋体" w:cs="宋体"/>
          <w:b/>
          <w:bCs/>
          <w:color w:val="FF0000"/>
          <w:kern w:val="36"/>
          <w:sz w:val="36"/>
          <w:szCs w:val="36"/>
        </w:rPr>
      </w:pPr>
      <w:r w:rsidRPr="00F003A4">
        <w:rPr>
          <w:rFonts w:ascii="宋体" w:eastAsia="宋体" w:hAnsi="宋体" w:cs="宋体" w:hint="eastAsia"/>
          <w:b/>
          <w:bCs/>
          <w:color w:val="FF0000"/>
          <w:kern w:val="36"/>
          <w:sz w:val="36"/>
          <w:szCs w:val="36"/>
        </w:rPr>
        <w:t>系列解读之八</w:t>
      </w:r>
    </w:p>
    <w:p w:rsidR="00F003A4" w:rsidRPr="00F003A4" w:rsidRDefault="00F003A4" w:rsidP="00F003A4">
      <w:pPr>
        <w:widowControl/>
        <w:spacing w:line="360" w:lineRule="auto"/>
        <w:ind w:firstLineChars="200" w:firstLine="723"/>
        <w:jc w:val="center"/>
        <w:rPr>
          <w:rFonts w:ascii="宋体" w:eastAsia="宋体" w:hAnsi="宋体" w:cs="宋体"/>
          <w:b/>
          <w:bCs/>
          <w:color w:val="FF0000"/>
          <w:kern w:val="36"/>
          <w:sz w:val="36"/>
          <w:szCs w:val="36"/>
        </w:rPr>
      </w:pPr>
      <w:r w:rsidRPr="00F003A4">
        <w:rPr>
          <w:rFonts w:ascii="宋体" w:eastAsia="宋体" w:hAnsi="宋体" w:cs="宋体" w:hint="eastAsia"/>
          <w:b/>
          <w:bCs/>
          <w:color w:val="FF0000"/>
          <w:kern w:val="36"/>
          <w:sz w:val="36"/>
          <w:szCs w:val="36"/>
        </w:rPr>
        <w:t>多元投入，保障人才优先发展</w:t>
      </w:r>
    </w:p>
    <w:p w:rsidR="00E815EC" w:rsidRPr="00F003A4" w:rsidRDefault="00E815EC">
      <w:pPr>
        <w:widowControl/>
        <w:spacing w:line="360" w:lineRule="auto"/>
        <w:ind w:firstLineChars="200" w:firstLine="480"/>
        <w:jc w:val="left"/>
        <w:rPr>
          <w:rFonts w:ascii="宋体" w:eastAsia="宋体" w:hAnsi="宋体" w:cs="宋体"/>
          <w:color w:val="26214A"/>
          <w:kern w:val="0"/>
          <w:sz w:val="24"/>
          <w:szCs w:val="24"/>
        </w:rPr>
      </w:pPr>
    </w:p>
    <w:p w:rsidR="00F003A4" w:rsidRPr="00F003A4" w:rsidRDefault="00F003A4" w:rsidP="00F003A4">
      <w:pPr>
        <w:pStyle w:val="a6"/>
        <w:spacing w:before="0" w:beforeAutospacing="0" w:after="0" w:afterAutospacing="0" w:line="390" w:lineRule="atLeast"/>
        <w:ind w:firstLine="480"/>
        <w:rPr>
          <w:rFonts w:ascii="楷体" w:eastAsia="楷体" w:hAnsi="楷体"/>
          <w:color w:val="000000"/>
          <w:sz w:val="27"/>
          <w:szCs w:val="27"/>
          <w:shd w:val="clear" w:color="auto" w:fill="C6D9F0"/>
        </w:rPr>
      </w:pPr>
      <w:r w:rsidRPr="00F003A4">
        <w:rPr>
          <w:rFonts w:ascii="楷体" w:eastAsia="楷体" w:hAnsi="楷体" w:hint="eastAsia"/>
          <w:color w:val="000000"/>
          <w:sz w:val="27"/>
          <w:szCs w:val="27"/>
          <w:shd w:val="clear" w:color="auto" w:fill="C6D9F0"/>
        </w:rPr>
        <w:t>【政策亮点】</w:t>
      </w:r>
    </w:p>
    <w:p w:rsidR="00F003A4" w:rsidRPr="00F003A4" w:rsidRDefault="00F003A4" w:rsidP="00F003A4">
      <w:pPr>
        <w:pStyle w:val="a6"/>
        <w:spacing w:before="0" w:beforeAutospacing="0" w:after="0" w:afterAutospacing="0" w:line="390" w:lineRule="atLeast"/>
        <w:ind w:firstLine="480"/>
        <w:rPr>
          <w:rFonts w:ascii="楷体" w:eastAsia="楷体" w:hAnsi="楷体"/>
          <w:color w:val="000000"/>
          <w:sz w:val="27"/>
          <w:szCs w:val="27"/>
          <w:shd w:val="clear" w:color="auto" w:fill="C6D9F0"/>
        </w:rPr>
      </w:pPr>
      <w:r w:rsidRPr="00EF7164">
        <w:rPr>
          <w:rFonts w:ascii="楷体" w:eastAsia="楷体" w:hAnsi="楷体" w:hint="eastAsia"/>
          <w:color w:val="000000"/>
          <w:sz w:val="27"/>
          <w:szCs w:val="27"/>
          <w:shd w:val="clear" w:color="auto" w:fill="C6D9F0"/>
        </w:rPr>
        <w:t>深度融合：</w:t>
      </w:r>
      <w:r w:rsidRPr="00F003A4">
        <w:rPr>
          <w:rFonts w:ascii="楷体" w:eastAsia="楷体" w:hAnsi="楷体" w:hint="eastAsia"/>
          <w:color w:val="000000"/>
          <w:sz w:val="27"/>
          <w:szCs w:val="27"/>
          <w:shd w:val="clear" w:color="auto" w:fill="C6D9F0"/>
        </w:rPr>
        <w:t>坚持人才引领创新发展，将人才发展列为经济社会发展综合评价指标。综合运用区域、产业政策和财政、税收杠杆，加大人才资源开发力度。</w:t>
      </w:r>
    </w:p>
    <w:p w:rsidR="00F003A4" w:rsidRPr="00EF7164" w:rsidRDefault="00F003A4" w:rsidP="00F003A4">
      <w:pPr>
        <w:pStyle w:val="a6"/>
        <w:spacing w:before="0" w:beforeAutospacing="0" w:after="0" w:afterAutospacing="0" w:line="390" w:lineRule="atLeast"/>
        <w:ind w:firstLine="480"/>
        <w:rPr>
          <w:rFonts w:ascii="楷体" w:eastAsia="楷体" w:hAnsi="楷体"/>
          <w:color w:val="000000"/>
          <w:sz w:val="27"/>
          <w:szCs w:val="27"/>
          <w:shd w:val="clear" w:color="auto" w:fill="C6D9F0"/>
        </w:rPr>
      </w:pPr>
      <w:r w:rsidRPr="00EF7164">
        <w:rPr>
          <w:rFonts w:ascii="楷体" w:eastAsia="楷体" w:hAnsi="楷体" w:hint="eastAsia"/>
          <w:color w:val="000000"/>
          <w:sz w:val="27"/>
          <w:szCs w:val="27"/>
          <w:shd w:val="clear" w:color="auto" w:fill="C6D9F0"/>
        </w:rPr>
        <w:t>多元投入：</w:t>
      </w:r>
      <w:r w:rsidRPr="00F003A4">
        <w:rPr>
          <w:rFonts w:ascii="楷体" w:eastAsia="楷体" w:hAnsi="楷体" w:hint="eastAsia"/>
          <w:color w:val="000000"/>
          <w:sz w:val="27"/>
          <w:szCs w:val="27"/>
          <w:shd w:val="clear" w:color="auto" w:fill="C6D9F0"/>
        </w:rPr>
        <w:t>发挥人才发展专项资金、中小企业发展基金、产业投资基金等政府投入的引导和撬动作用，建立政府、企业、社会多元投入机制。</w:t>
      </w:r>
      <w:r w:rsidRPr="00EF7164">
        <w:rPr>
          <w:rFonts w:ascii="楷体" w:eastAsia="楷体" w:hAnsi="楷体" w:hint="eastAsia"/>
          <w:color w:val="000000"/>
          <w:sz w:val="27"/>
          <w:szCs w:val="27"/>
          <w:shd w:val="clear" w:color="auto" w:fill="C6D9F0"/>
        </w:rPr>
        <w:t> </w:t>
      </w:r>
    </w:p>
    <w:p w:rsidR="00F003A4" w:rsidRPr="00F003A4" w:rsidRDefault="00F003A4" w:rsidP="00F003A4">
      <w:pPr>
        <w:widowControl/>
        <w:spacing w:line="360" w:lineRule="auto"/>
        <w:ind w:firstLine="480"/>
        <w:jc w:val="left"/>
        <w:rPr>
          <w:rFonts w:ascii="宋体" w:eastAsia="宋体" w:hAnsi="宋体" w:cs="宋体"/>
          <w:color w:val="26214A"/>
          <w:kern w:val="0"/>
          <w:sz w:val="24"/>
          <w:szCs w:val="24"/>
        </w:rPr>
      </w:pPr>
      <w:r w:rsidRPr="00F003A4">
        <w:rPr>
          <w:rFonts w:ascii="宋体" w:eastAsia="宋体" w:hAnsi="宋体" w:cs="宋体" w:hint="eastAsia"/>
          <w:color w:val="26214A"/>
          <w:kern w:val="0"/>
          <w:sz w:val="24"/>
          <w:szCs w:val="24"/>
        </w:rPr>
        <w:t>人才资源是第一资源。确立在经济社会发展中人才优先的战略布局，下好人才“先手棋”，就要确保人才投资优先保证、人才资源优先开发、人才制度优先创新、人才结构优先调整。国家发展与改革委员会社会发展研究所所长杨宜勇指出，近期出台的《关于深化人才发展体制机制改革的意见》（以下简称《意见》）着眼于破除束缚人才发展的思想观念和体制机制障碍，从管理体制、工作机制和组织领导等方面提出了一系列有针对性、含金量高的重点改革举措。就建立人才优先发展保障机制，《意见》提出了促进人才发展与经济社会发展深度融合、建立多元投入机制两大改革举措，这将对人才优先发展的机制化、常态化建设起到积极作用。 </w:t>
      </w:r>
    </w:p>
    <w:p w:rsidR="00F003A4" w:rsidRPr="00F003A4" w:rsidRDefault="00F003A4" w:rsidP="00F003A4">
      <w:pPr>
        <w:widowControl/>
        <w:spacing w:line="360" w:lineRule="auto"/>
        <w:ind w:firstLine="480"/>
        <w:jc w:val="left"/>
        <w:rPr>
          <w:rFonts w:ascii="宋体" w:eastAsia="宋体" w:hAnsi="宋体" w:cs="宋体"/>
          <w:color w:val="26214A"/>
          <w:kern w:val="0"/>
          <w:sz w:val="24"/>
          <w:szCs w:val="24"/>
        </w:rPr>
      </w:pPr>
      <w:r w:rsidRPr="00F003A4">
        <w:rPr>
          <w:rFonts w:ascii="宋体" w:eastAsia="宋体" w:hAnsi="宋体" w:cs="宋体" w:hint="eastAsia"/>
          <w:color w:val="26214A"/>
          <w:kern w:val="0"/>
          <w:sz w:val="24"/>
          <w:szCs w:val="24"/>
        </w:rPr>
        <w:t>“促进人才发展与经济社会发展特别强调了‘深度融合’，新意在‘深度’二字。”杨宜勇表示。目前，一些地区对人才优先发展的重要性认识不足，“重物质投入，轻人才投入”的现象依旧存在，人才成为了制约经济转型的主要瓶颈。杨宜勇认为，要避免所谓的人才发展与经济社会发展“两张皮”的问题，就要坚持全面协调发展理念，坚持人才引领，让人才发展强有力地推进整个地区、整个行业的全面发展。《意见》提出了将人才发展列为经济社会发展综合评价指标，</w:t>
      </w:r>
      <w:r w:rsidRPr="00F003A4">
        <w:rPr>
          <w:rFonts w:ascii="宋体" w:eastAsia="宋体" w:hAnsi="宋体" w:cs="宋体" w:hint="eastAsia"/>
          <w:color w:val="26214A"/>
          <w:kern w:val="0"/>
          <w:sz w:val="24"/>
          <w:szCs w:val="24"/>
        </w:rPr>
        <w:lastRenderedPageBreak/>
        <w:t>综合运用区域、产业政策和财政、税收杠杆等推进措施，旨在从政策保障、战略保障、规划保障、项目保障的角度，建立起多层次、立体化的人才优先发展保障体系，实现人才发展与经济社会发展的深度融合。 </w:t>
      </w:r>
    </w:p>
    <w:p w:rsidR="00F003A4" w:rsidRPr="00F003A4" w:rsidRDefault="00F003A4" w:rsidP="00F003A4">
      <w:pPr>
        <w:widowControl/>
        <w:spacing w:line="360" w:lineRule="auto"/>
        <w:ind w:firstLine="480"/>
        <w:jc w:val="left"/>
        <w:rPr>
          <w:rFonts w:ascii="宋体" w:eastAsia="宋体" w:hAnsi="宋体" w:cs="宋体"/>
          <w:color w:val="26214A"/>
          <w:kern w:val="0"/>
          <w:sz w:val="24"/>
          <w:szCs w:val="24"/>
        </w:rPr>
      </w:pPr>
      <w:r w:rsidRPr="00F003A4">
        <w:rPr>
          <w:rFonts w:ascii="宋体" w:eastAsia="宋体" w:hAnsi="宋体" w:cs="宋体" w:hint="eastAsia"/>
          <w:color w:val="26214A"/>
          <w:kern w:val="0"/>
          <w:sz w:val="24"/>
          <w:szCs w:val="24"/>
        </w:rPr>
        <w:t>人才是现实中的人才而不是象牙塔中的人才，是不是真正的人才要到社会主义市场经济中去检验。近几年，我国每年毕业的博士人数达6万多人，已超过美国跃居世界第一，但创新型人才不足，创业型人才有限。一些科研人员忙于发论文、评职称，仍有大量的科研成果无法转化为现实生产力。杨宜勇表示，促进人才发展与经济社会发展深度融合的关键是推动人才与政府、企业、社会的融合，推动人才与城市、农村的融合，让人才投入到改革开放、创新创业的洪流中去。《意见》明确提出，坚持人才发展与实施重大国家战略、调整产业布局同步谋划、同步推进，研究制定“一带一路”建设、京津冀协同发展以及国家重大项目和重大科技工程等人才支持措施，既为人才发展提供了用武之地，也在国家战略中检验着人才。 </w:t>
      </w:r>
    </w:p>
    <w:p w:rsidR="00F003A4" w:rsidRPr="00F003A4" w:rsidRDefault="00F003A4" w:rsidP="00F003A4">
      <w:pPr>
        <w:widowControl/>
        <w:spacing w:line="360" w:lineRule="auto"/>
        <w:ind w:firstLine="480"/>
        <w:jc w:val="left"/>
        <w:rPr>
          <w:rFonts w:ascii="宋体" w:eastAsia="宋体" w:hAnsi="宋体" w:cs="宋体"/>
          <w:color w:val="26214A"/>
          <w:kern w:val="0"/>
          <w:sz w:val="24"/>
          <w:szCs w:val="24"/>
        </w:rPr>
      </w:pPr>
      <w:r w:rsidRPr="00F003A4">
        <w:rPr>
          <w:rFonts w:ascii="宋体" w:eastAsia="宋体" w:hAnsi="宋体" w:cs="宋体" w:hint="eastAsia"/>
          <w:color w:val="26214A"/>
          <w:kern w:val="0"/>
          <w:sz w:val="24"/>
          <w:szCs w:val="24"/>
        </w:rPr>
        <w:t>从经济长周期来看，人才投资是效益最大、最有远见的投资。对于经济处于转型升级的我国而言，人才投资意味着更高的收益和更快的回报。目前，我国人才投资虽然连年提升，但总量偏低、规模较小的问题依然存在。有数据显示，2014年我国研发经费投入强度（研发经费与国内生产总值的比值）为2.05%，而发达国家在3％-4％；我国企业平均研发投入占企业销售额的1%甚至更低。为此，《意见》提出建立多元投入机制。杨宜勇表示，“多元”一词点出了举措的关键。人才投资需要庞大的财力做支撑，不是政府财政一家的事。只有在财政的主导和政策引导下，建立多渠道的投入机制，才能发挥政府（财政）、企业（资金）和社会（基金）的合力作用，推动人才投资力度不断加大。 </w:t>
      </w:r>
    </w:p>
    <w:p w:rsidR="00F003A4" w:rsidRPr="00F003A4" w:rsidRDefault="00F003A4" w:rsidP="00F003A4">
      <w:pPr>
        <w:widowControl/>
        <w:spacing w:line="360" w:lineRule="auto"/>
        <w:ind w:firstLine="480"/>
        <w:jc w:val="left"/>
        <w:rPr>
          <w:rFonts w:ascii="宋体" w:eastAsia="宋体" w:hAnsi="宋体" w:cs="宋体"/>
          <w:color w:val="26214A"/>
          <w:kern w:val="0"/>
          <w:sz w:val="24"/>
          <w:szCs w:val="24"/>
        </w:rPr>
      </w:pPr>
      <w:r w:rsidRPr="00F003A4">
        <w:rPr>
          <w:rFonts w:ascii="宋体" w:eastAsia="宋体" w:hAnsi="宋体" w:cs="宋体" w:hint="eastAsia"/>
          <w:color w:val="26214A"/>
          <w:kern w:val="0"/>
          <w:sz w:val="24"/>
          <w:szCs w:val="24"/>
        </w:rPr>
        <w:t>为此，《意见》明确，发挥人才发展专项资金、中小企业发展基金、产业投资基金等政府投入的引导和撬动作用，建立政府、企业、社会多元投入机制，研究制定鼓励企业、社会组织加大人才投入的政策措施等举措，旨在人才优先发展保障机制中形成中央投入、地方投入、企业投入、社会组织投入的良性互动。 </w:t>
      </w:r>
    </w:p>
    <w:p w:rsidR="00F003A4" w:rsidRPr="00F003A4" w:rsidRDefault="00F003A4" w:rsidP="00F003A4">
      <w:pPr>
        <w:widowControl/>
        <w:spacing w:line="360" w:lineRule="auto"/>
        <w:ind w:firstLine="480"/>
        <w:jc w:val="left"/>
        <w:rPr>
          <w:rFonts w:ascii="宋体" w:eastAsia="宋体" w:hAnsi="宋体" w:cs="宋体"/>
          <w:color w:val="26214A"/>
          <w:kern w:val="0"/>
          <w:sz w:val="24"/>
          <w:szCs w:val="24"/>
        </w:rPr>
      </w:pPr>
      <w:r w:rsidRPr="00F003A4">
        <w:rPr>
          <w:rFonts w:ascii="宋体" w:eastAsia="宋体" w:hAnsi="宋体" w:cs="宋体" w:hint="eastAsia"/>
          <w:color w:val="26214A"/>
          <w:kern w:val="0"/>
          <w:sz w:val="24"/>
          <w:szCs w:val="24"/>
        </w:rPr>
        <w:t>2010年，我国颁布实施中长期人才发展规划，把“实施促进人才投资优先保证的财税金融政策”作为重大政策的第一项。杨宜勇表示，《意见》进一步明确了促进人才优先发展的财税政策，提出要优化财政支出结构，完善人才发展投</w:t>
      </w:r>
      <w:r w:rsidRPr="00F003A4">
        <w:rPr>
          <w:rFonts w:ascii="宋体" w:eastAsia="宋体" w:hAnsi="宋体" w:cs="宋体" w:hint="eastAsia"/>
          <w:color w:val="26214A"/>
          <w:kern w:val="0"/>
          <w:sz w:val="24"/>
          <w:szCs w:val="24"/>
        </w:rPr>
        <w:lastRenderedPageBreak/>
        <w:t>入机制，加大人才开发投入力度；实施重大建设工程和项目时，统筹安排人才开发培养经费等举措，将推动相关部门细化、优化税收政策，确保人才密集领域事业发展投入，加大重大人才工程投入力度。 </w:t>
      </w:r>
    </w:p>
    <w:p w:rsidR="00F003A4" w:rsidRPr="00F003A4" w:rsidRDefault="00F003A4" w:rsidP="00F003A4">
      <w:pPr>
        <w:widowControl/>
        <w:spacing w:line="360" w:lineRule="auto"/>
        <w:ind w:firstLine="480"/>
        <w:jc w:val="left"/>
        <w:rPr>
          <w:rFonts w:ascii="宋体" w:eastAsia="宋体" w:hAnsi="宋体" w:cs="宋体"/>
          <w:color w:val="26214A"/>
          <w:kern w:val="0"/>
          <w:sz w:val="24"/>
          <w:szCs w:val="24"/>
        </w:rPr>
      </w:pPr>
      <w:r w:rsidRPr="00F003A4">
        <w:rPr>
          <w:rFonts w:ascii="宋体" w:eastAsia="宋体" w:hAnsi="宋体" w:cs="宋体" w:hint="eastAsia"/>
          <w:color w:val="26214A"/>
          <w:kern w:val="0"/>
          <w:sz w:val="24"/>
          <w:szCs w:val="24"/>
        </w:rPr>
        <w:t>宏观政策已经明确，关键是落实。杨宜勇表示，各地要将人才优先发展战略纳入地方整体的发展规划中，出台相应的政策、文件支持人才发展。但是，政府并不是万能的，更重要的是企业。企业要加强人才投入，建立人才企业共享机制，让人才与资本、技术充分对接，建立人才和市场的合作机制，形成项目找人才、人才引领项目的局面，最终推动经济发展。</w:t>
      </w:r>
    </w:p>
    <w:p w:rsidR="00E815EC" w:rsidRPr="00F003A4" w:rsidRDefault="00E815EC">
      <w:pPr>
        <w:widowControl/>
        <w:spacing w:line="360" w:lineRule="auto"/>
        <w:ind w:firstLineChars="200" w:firstLine="480"/>
        <w:jc w:val="left"/>
        <w:rPr>
          <w:rFonts w:ascii="宋体" w:eastAsia="宋体" w:hAnsi="宋体" w:cs="宋体"/>
          <w:color w:val="26214A"/>
          <w:kern w:val="0"/>
          <w:sz w:val="24"/>
          <w:szCs w:val="24"/>
        </w:rPr>
      </w:pPr>
    </w:p>
    <w:p w:rsidR="0074048D" w:rsidRDefault="0074048D">
      <w:pPr>
        <w:widowControl/>
        <w:jc w:val="left"/>
        <w:rPr>
          <w:rFonts w:ascii="宋体" w:eastAsia="宋体" w:hAnsi="宋体" w:cs="宋体"/>
          <w:b/>
          <w:bCs/>
          <w:color w:val="FF0000"/>
          <w:kern w:val="36"/>
          <w:sz w:val="36"/>
          <w:szCs w:val="36"/>
        </w:rPr>
      </w:pPr>
      <w:r>
        <w:rPr>
          <w:rFonts w:ascii="宋体" w:eastAsia="宋体" w:hAnsi="宋体" w:cs="宋体"/>
          <w:b/>
          <w:bCs/>
          <w:color w:val="FF0000"/>
          <w:kern w:val="36"/>
          <w:sz w:val="36"/>
          <w:szCs w:val="36"/>
        </w:rPr>
        <w:br w:type="page"/>
      </w:r>
    </w:p>
    <w:p w:rsidR="0074048D" w:rsidRDefault="00F003A4" w:rsidP="00F003A4">
      <w:pPr>
        <w:widowControl/>
        <w:spacing w:line="360" w:lineRule="auto"/>
        <w:ind w:firstLineChars="200" w:firstLine="723"/>
        <w:jc w:val="center"/>
        <w:rPr>
          <w:rFonts w:ascii="宋体" w:eastAsia="宋体" w:hAnsi="宋体" w:cs="宋体"/>
          <w:b/>
          <w:bCs/>
          <w:color w:val="FF0000"/>
          <w:kern w:val="36"/>
          <w:sz w:val="36"/>
          <w:szCs w:val="36"/>
        </w:rPr>
      </w:pPr>
      <w:r w:rsidRPr="00F003A4">
        <w:rPr>
          <w:rFonts w:ascii="宋体" w:eastAsia="宋体" w:hAnsi="宋体" w:cs="宋体" w:hint="eastAsia"/>
          <w:b/>
          <w:bCs/>
          <w:color w:val="FF0000"/>
          <w:kern w:val="36"/>
          <w:sz w:val="36"/>
          <w:szCs w:val="36"/>
        </w:rPr>
        <w:lastRenderedPageBreak/>
        <w:t>《关于深化人才发展体制机制改革的意见》</w:t>
      </w:r>
    </w:p>
    <w:p w:rsidR="00F003A4" w:rsidRPr="00F003A4" w:rsidRDefault="00F003A4" w:rsidP="00F003A4">
      <w:pPr>
        <w:widowControl/>
        <w:spacing w:line="360" w:lineRule="auto"/>
        <w:ind w:firstLineChars="200" w:firstLine="723"/>
        <w:jc w:val="center"/>
        <w:rPr>
          <w:rFonts w:ascii="宋体" w:eastAsia="宋体" w:hAnsi="宋体" w:cs="宋体"/>
          <w:b/>
          <w:bCs/>
          <w:color w:val="FF0000"/>
          <w:kern w:val="36"/>
          <w:sz w:val="36"/>
          <w:szCs w:val="36"/>
        </w:rPr>
      </w:pPr>
      <w:r w:rsidRPr="00F003A4">
        <w:rPr>
          <w:rFonts w:ascii="宋体" w:eastAsia="宋体" w:hAnsi="宋体" w:cs="宋体" w:hint="eastAsia"/>
          <w:b/>
          <w:bCs/>
          <w:color w:val="FF0000"/>
          <w:kern w:val="36"/>
          <w:sz w:val="36"/>
          <w:szCs w:val="36"/>
        </w:rPr>
        <w:t>系列解读之九</w:t>
      </w:r>
    </w:p>
    <w:p w:rsidR="00F003A4" w:rsidRPr="00F003A4" w:rsidRDefault="00F003A4" w:rsidP="00F003A4">
      <w:pPr>
        <w:widowControl/>
        <w:spacing w:line="360" w:lineRule="auto"/>
        <w:ind w:firstLineChars="200" w:firstLine="723"/>
        <w:jc w:val="center"/>
        <w:rPr>
          <w:rFonts w:ascii="宋体" w:eastAsia="宋体" w:hAnsi="宋体" w:cs="宋体"/>
          <w:b/>
          <w:bCs/>
          <w:color w:val="FF0000"/>
          <w:kern w:val="36"/>
          <w:sz w:val="36"/>
          <w:szCs w:val="36"/>
        </w:rPr>
      </w:pPr>
      <w:r w:rsidRPr="00F003A4">
        <w:rPr>
          <w:rFonts w:ascii="宋体" w:eastAsia="宋体" w:hAnsi="宋体" w:cs="宋体" w:hint="eastAsia"/>
          <w:b/>
          <w:bCs/>
          <w:color w:val="FF0000"/>
          <w:kern w:val="36"/>
          <w:sz w:val="36"/>
          <w:szCs w:val="36"/>
        </w:rPr>
        <w:t>党管人才 做好凝聚人才大文章</w:t>
      </w:r>
    </w:p>
    <w:p w:rsidR="00F003A4" w:rsidRDefault="00F003A4" w:rsidP="00F003A4">
      <w:pPr>
        <w:pStyle w:val="a6"/>
        <w:spacing w:before="0" w:beforeAutospacing="0" w:after="0" w:afterAutospacing="0" w:line="390" w:lineRule="atLeast"/>
        <w:ind w:firstLine="480"/>
        <w:rPr>
          <w:rFonts w:ascii="楷体" w:eastAsia="楷体" w:hAnsi="楷体"/>
          <w:color w:val="000000"/>
          <w:sz w:val="27"/>
          <w:szCs w:val="27"/>
          <w:shd w:val="clear" w:color="auto" w:fill="C6D9F0"/>
        </w:rPr>
      </w:pPr>
    </w:p>
    <w:p w:rsidR="00F003A4" w:rsidRPr="00F003A4" w:rsidRDefault="00F003A4" w:rsidP="00F003A4">
      <w:pPr>
        <w:pStyle w:val="a6"/>
        <w:spacing w:before="0" w:beforeAutospacing="0" w:after="0" w:afterAutospacing="0" w:line="390" w:lineRule="atLeast"/>
        <w:ind w:firstLine="480"/>
        <w:rPr>
          <w:rFonts w:ascii="楷体" w:eastAsia="楷体" w:hAnsi="楷体"/>
          <w:color w:val="000000"/>
          <w:sz w:val="27"/>
          <w:szCs w:val="27"/>
          <w:shd w:val="clear" w:color="auto" w:fill="C6D9F0"/>
        </w:rPr>
      </w:pPr>
      <w:r w:rsidRPr="00F003A4">
        <w:rPr>
          <w:rFonts w:ascii="楷体" w:eastAsia="楷体" w:hAnsi="楷体" w:hint="eastAsia"/>
          <w:color w:val="000000"/>
          <w:sz w:val="27"/>
          <w:szCs w:val="27"/>
          <w:shd w:val="clear" w:color="auto" w:fill="C6D9F0"/>
        </w:rPr>
        <w:t>【政策亮点】 </w:t>
      </w:r>
    </w:p>
    <w:p w:rsidR="00F003A4" w:rsidRPr="00F003A4" w:rsidRDefault="00F003A4" w:rsidP="00F003A4">
      <w:pPr>
        <w:pStyle w:val="a6"/>
        <w:spacing w:before="0" w:beforeAutospacing="0" w:after="0" w:afterAutospacing="0" w:line="390" w:lineRule="atLeast"/>
        <w:ind w:firstLine="480"/>
        <w:rPr>
          <w:rFonts w:ascii="楷体" w:eastAsia="楷体" w:hAnsi="楷体"/>
          <w:color w:val="000000"/>
          <w:sz w:val="27"/>
          <w:szCs w:val="27"/>
          <w:shd w:val="clear" w:color="auto" w:fill="C6D9F0"/>
        </w:rPr>
      </w:pPr>
      <w:r w:rsidRPr="00F003A4">
        <w:rPr>
          <w:rFonts w:ascii="楷体" w:eastAsia="楷体" w:hAnsi="楷体" w:hint="eastAsia"/>
          <w:color w:val="000000"/>
          <w:sz w:val="27"/>
          <w:szCs w:val="27"/>
          <w:shd w:val="clear" w:color="auto" w:fill="C6D9F0"/>
        </w:rPr>
        <w:t>发挥领导核心作用：发挥党委（党组）总揽全局、协调各方的领导核心作用，加强党对人才工作统一领导，切实履行管宏观、管政策、管协调、管服务职责。 </w:t>
      </w:r>
    </w:p>
    <w:p w:rsidR="00F003A4" w:rsidRPr="00F003A4" w:rsidRDefault="00F003A4" w:rsidP="00F003A4">
      <w:pPr>
        <w:pStyle w:val="a6"/>
        <w:spacing w:before="0" w:beforeAutospacing="0" w:after="0" w:afterAutospacing="0" w:line="390" w:lineRule="atLeast"/>
        <w:ind w:firstLine="480"/>
        <w:rPr>
          <w:rFonts w:ascii="楷体" w:eastAsia="楷体" w:hAnsi="楷体"/>
          <w:color w:val="000000"/>
          <w:sz w:val="27"/>
          <w:szCs w:val="27"/>
          <w:shd w:val="clear" w:color="auto" w:fill="C6D9F0"/>
        </w:rPr>
      </w:pPr>
      <w:r w:rsidRPr="00F003A4">
        <w:rPr>
          <w:rFonts w:ascii="楷体" w:eastAsia="楷体" w:hAnsi="楷体" w:hint="eastAsia"/>
          <w:color w:val="000000"/>
          <w:sz w:val="27"/>
          <w:szCs w:val="27"/>
          <w:shd w:val="clear" w:color="auto" w:fill="C6D9F0"/>
        </w:rPr>
        <w:t>目标责任考核：建立各级党政领导班子和领导干部人才工作目标责任制，将考核结果作为领导班子评优、干部评价的重要依据。</w:t>
      </w:r>
    </w:p>
    <w:p w:rsidR="00F003A4" w:rsidRDefault="00F003A4" w:rsidP="00F003A4">
      <w:pPr>
        <w:pStyle w:val="innercontent"/>
        <w:shd w:val="clear" w:color="auto" w:fill="FFFFFF"/>
        <w:spacing w:before="0" w:beforeAutospacing="0" w:after="0" w:afterAutospacing="0" w:line="420" w:lineRule="atLeast"/>
        <w:ind w:firstLine="480"/>
        <w:rPr>
          <w:color w:val="000000"/>
          <w:sz w:val="21"/>
          <w:szCs w:val="21"/>
        </w:rPr>
      </w:pPr>
      <w:r>
        <w:rPr>
          <w:rFonts w:hint="eastAsia"/>
          <w:color w:val="000000"/>
          <w:sz w:val="21"/>
          <w:szCs w:val="21"/>
        </w:rPr>
        <w:t> </w:t>
      </w:r>
    </w:p>
    <w:p w:rsidR="00F003A4" w:rsidRPr="00F003A4" w:rsidRDefault="00F003A4" w:rsidP="00F003A4">
      <w:pPr>
        <w:widowControl/>
        <w:spacing w:line="360" w:lineRule="auto"/>
        <w:ind w:firstLine="480"/>
        <w:jc w:val="left"/>
        <w:rPr>
          <w:rFonts w:ascii="宋体" w:eastAsia="宋体" w:hAnsi="宋体" w:cs="宋体"/>
          <w:color w:val="26214A"/>
          <w:kern w:val="0"/>
          <w:sz w:val="24"/>
          <w:szCs w:val="24"/>
        </w:rPr>
      </w:pPr>
      <w:r w:rsidRPr="00F003A4">
        <w:rPr>
          <w:rFonts w:ascii="宋体" w:eastAsia="宋体" w:hAnsi="宋体" w:cs="宋体" w:hint="eastAsia"/>
          <w:color w:val="26214A"/>
          <w:kern w:val="0"/>
          <w:sz w:val="24"/>
          <w:szCs w:val="24"/>
        </w:rPr>
        <w:t>“《意见》高度重视改革创新的系统性、整体性和协同性，是深化人才发展体制机制改革的重要指导性文件。其中提出的改革任务涉及面宽、政策性强，有的还触及深层次矛盾和利益格局。必须坚持党管人才原则，完善党管人才工作新格局，为深化人才发展体制机制改革提供坚强的政治和组织保证。”对于近期出台的《关于深化人才发展体制机制改革的意见》（以下简称《意见》），中国人事科学研究院院长余兴安评价道。 </w:t>
      </w:r>
    </w:p>
    <w:p w:rsidR="00F003A4" w:rsidRPr="00F003A4" w:rsidRDefault="00F003A4" w:rsidP="00F003A4">
      <w:pPr>
        <w:widowControl/>
        <w:spacing w:line="360" w:lineRule="auto"/>
        <w:ind w:firstLine="480"/>
        <w:jc w:val="left"/>
        <w:rPr>
          <w:rFonts w:ascii="宋体" w:eastAsia="宋体" w:hAnsi="宋体" w:cs="宋体"/>
          <w:color w:val="26214A"/>
          <w:kern w:val="0"/>
          <w:sz w:val="24"/>
          <w:szCs w:val="24"/>
        </w:rPr>
      </w:pPr>
      <w:r w:rsidRPr="00F003A4">
        <w:rPr>
          <w:rFonts w:ascii="宋体" w:eastAsia="宋体" w:hAnsi="宋体" w:cs="宋体" w:hint="eastAsia"/>
          <w:color w:val="26214A"/>
          <w:kern w:val="0"/>
          <w:sz w:val="24"/>
          <w:szCs w:val="24"/>
        </w:rPr>
        <w:t>党管人才是人才工作的重要原则。自2003年党管人才原则正式确立以来，各地各部门积极探索，党管人才工作格局逐步健全。《意见》提出“完善党管人才工作格局”，进一步对党管人才做出明确规定，意义何在？党管人才管什么？如何保障党管人才工作取得实效？余兴安对此一一进行了解读。 </w:t>
      </w:r>
    </w:p>
    <w:p w:rsidR="00F003A4" w:rsidRPr="00F003A4" w:rsidRDefault="00F003A4" w:rsidP="00F003A4">
      <w:pPr>
        <w:widowControl/>
        <w:spacing w:line="360" w:lineRule="auto"/>
        <w:ind w:firstLine="480"/>
        <w:jc w:val="left"/>
        <w:rPr>
          <w:rFonts w:ascii="宋体" w:eastAsia="宋体" w:hAnsi="宋体" w:cs="宋体"/>
          <w:color w:val="26214A"/>
          <w:kern w:val="0"/>
          <w:sz w:val="24"/>
          <w:szCs w:val="24"/>
        </w:rPr>
      </w:pPr>
      <w:r w:rsidRPr="00F003A4">
        <w:rPr>
          <w:rFonts w:ascii="宋体" w:eastAsia="宋体" w:hAnsi="宋体" w:cs="宋体" w:hint="eastAsia"/>
          <w:color w:val="26214A"/>
          <w:kern w:val="0"/>
          <w:sz w:val="24"/>
          <w:szCs w:val="24"/>
        </w:rPr>
        <w:t>“首先，这是一个战略定位问题，通过党对人才工作的统一领导，有利于更清晰地界定人才工作在党的事业和国家战略中的定位。”他表示，在新的历史条件下，人才是国家发展最宝贵的战略资源，我们党要科学执政、长期执政，必须直接掌握这一重要战略资源，把尽可能多的人才团结凝聚到党和国家事业中来。实践中，一些地方和部门对人才优先发展和人才在实施创新驱动发展战略中的重</w:t>
      </w:r>
      <w:r w:rsidRPr="00F003A4">
        <w:rPr>
          <w:rFonts w:ascii="宋体" w:eastAsia="宋体" w:hAnsi="宋体" w:cs="宋体" w:hint="eastAsia"/>
          <w:color w:val="26214A"/>
          <w:kern w:val="0"/>
          <w:sz w:val="24"/>
          <w:szCs w:val="24"/>
        </w:rPr>
        <w:lastRenderedPageBreak/>
        <w:t>要作用认识还不到位，有的领导干部讲起来重视，实际工作力度不大。余兴安认为，要通过完善党管人才工作格局，促使全党上下、各行各业的领导干部对人才工作有清晰的思想认识。 </w:t>
      </w:r>
    </w:p>
    <w:p w:rsidR="00F003A4" w:rsidRPr="00F003A4" w:rsidRDefault="00F003A4" w:rsidP="00F003A4">
      <w:pPr>
        <w:widowControl/>
        <w:spacing w:line="360" w:lineRule="auto"/>
        <w:ind w:firstLine="480"/>
        <w:jc w:val="left"/>
        <w:rPr>
          <w:rFonts w:ascii="宋体" w:eastAsia="宋体" w:hAnsi="宋体" w:cs="宋体"/>
          <w:color w:val="26214A"/>
          <w:kern w:val="0"/>
          <w:sz w:val="24"/>
          <w:szCs w:val="24"/>
        </w:rPr>
      </w:pPr>
      <w:r w:rsidRPr="00F003A4">
        <w:rPr>
          <w:rFonts w:ascii="宋体" w:eastAsia="宋体" w:hAnsi="宋体" w:cs="宋体" w:hint="eastAsia"/>
          <w:color w:val="26214A"/>
          <w:kern w:val="0"/>
          <w:sz w:val="24"/>
          <w:szCs w:val="24"/>
        </w:rPr>
        <w:t>“其次，党管人才有利于思想凝聚。”余兴安指出，针对人才规模越来越大、构成日益复杂、思想更加多元的实际，通过充分发挥党的组织和资源优势，加强与专家人才思想联系，增进感情交流，有利于最大限度地团结凝聚人才。此外，要有效参与国际人才竞争，必须发挥党管人才优势。余兴安说，“千人计划”等重大人才工程的巨大成效，充分说明了党管人才在中国参与国际人才竞争中所具有的优势和所发挥的作用。加快形成具有国际竞争力的人才制度优势，要靠党管人才。 </w:t>
      </w:r>
    </w:p>
    <w:p w:rsidR="00F003A4" w:rsidRPr="00F003A4" w:rsidRDefault="00F003A4" w:rsidP="00F003A4">
      <w:pPr>
        <w:widowControl/>
        <w:spacing w:line="360" w:lineRule="auto"/>
        <w:ind w:firstLine="480"/>
        <w:jc w:val="left"/>
        <w:rPr>
          <w:rFonts w:ascii="宋体" w:eastAsia="宋体" w:hAnsi="宋体" w:cs="宋体"/>
          <w:color w:val="26214A"/>
          <w:kern w:val="0"/>
          <w:sz w:val="24"/>
          <w:szCs w:val="24"/>
        </w:rPr>
      </w:pPr>
      <w:r w:rsidRPr="00F003A4">
        <w:rPr>
          <w:rFonts w:ascii="宋体" w:eastAsia="宋体" w:hAnsi="宋体" w:cs="宋体" w:hint="eastAsia"/>
          <w:color w:val="26214A"/>
          <w:kern w:val="0"/>
          <w:sz w:val="24"/>
          <w:szCs w:val="24"/>
        </w:rPr>
        <w:t>完善党管人才工作格局，也是优化总体布局和协调推进的重要保证。在余兴安看来，人才工作不是一个部门性、行业性的工作领域，而是服务于各行各业，因此，不能仅从自身工作规律出发，必须增强大局意识、全局意识。他举例说，各地各部门出台的人才优惠政策，在各自地域、部门或单位的角度是有作用的，但在全局角度看能否实现长远的合理分布？当部门利益、局部利益对人才资源造成了不合理分割的时候，协调的力量从何而来？他指出了解决之道：“要通过各级党委政府履行好党管人才职责，在一个地市、一个省形成‘全市一盘棋’‘全省一盘棋’，继而在全国形成‘全国一盘棋’，实现人才合理分布，发挥更大效用。” </w:t>
      </w:r>
    </w:p>
    <w:p w:rsidR="00F003A4" w:rsidRPr="00F003A4" w:rsidRDefault="00F003A4" w:rsidP="00F003A4">
      <w:pPr>
        <w:widowControl/>
        <w:spacing w:line="360" w:lineRule="auto"/>
        <w:ind w:firstLine="480"/>
        <w:jc w:val="left"/>
        <w:rPr>
          <w:rFonts w:ascii="宋体" w:eastAsia="宋体" w:hAnsi="宋体" w:cs="宋体"/>
          <w:color w:val="26214A"/>
          <w:kern w:val="0"/>
          <w:sz w:val="24"/>
          <w:szCs w:val="24"/>
        </w:rPr>
      </w:pPr>
      <w:r w:rsidRPr="00F003A4">
        <w:rPr>
          <w:rFonts w:ascii="宋体" w:eastAsia="宋体" w:hAnsi="宋体" w:cs="宋体" w:hint="eastAsia"/>
          <w:color w:val="26214A"/>
          <w:kern w:val="0"/>
          <w:sz w:val="24"/>
          <w:szCs w:val="24"/>
        </w:rPr>
        <w:t>“最后，党管人才也是促进人才工作绩效提升的有效手段。”余兴安认为，党和政府为做好人才工作投入了大量人力、物力和制度资源，不能只投入不产出，必须要追求实际效果。“这就需要充分发挥党管人才优势，进行必要的考核。”</w:t>
      </w:r>
    </w:p>
    <w:p w:rsidR="00F003A4" w:rsidRPr="00F003A4" w:rsidRDefault="00F003A4" w:rsidP="00F003A4">
      <w:pPr>
        <w:widowControl/>
        <w:spacing w:line="360" w:lineRule="auto"/>
        <w:ind w:firstLine="480"/>
        <w:jc w:val="left"/>
        <w:rPr>
          <w:rFonts w:ascii="宋体" w:eastAsia="宋体" w:hAnsi="宋体" w:cs="宋体"/>
          <w:color w:val="26214A"/>
          <w:kern w:val="0"/>
          <w:sz w:val="24"/>
          <w:szCs w:val="24"/>
        </w:rPr>
      </w:pPr>
      <w:r w:rsidRPr="00F003A4">
        <w:rPr>
          <w:rFonts w:ascii="宋体" w:eastAsia="宋体" w:hAnsi="宋体" w:cs="宋体" w:hint="eastAsia"/>
          <w:color w:val="26214A"/>
          <w:kern w:val="0"/>
          <w:sz w:val="24"/>
          <w:szCs w:val="24"/>
        </w:rPr>
        <w:t> 有人担心：党管人才会不会限制了人才？党管人才，到底管什么？《意见》明确，党委（党组）总揽全局、协调各方，管宏观、管政策、管协调、管服务，并提出“完善党委统一领导，组织部门牵头抓总，有关部门各司其职、密切配合，社会力量发挥重要作用的人才工作新格局”。余兴安表示：“党管人才不是党组织简单地把人才管起来、统起来，也不是要党委部门取代职能部门的作用，更不是用条条框框束缚人才。从根本上说，党管人才是党爱人才，党兴人才，党聚人</w:t>
      </w:r>
      <w:r w:rsidRPr="00F003A4">
        <w:rPr>
          <w:rFonts w:ascii="宋体" w:eastAsia="宋体" w:hAnsi="宋体" w:cs="宋体" w:hint="eastAsia"/>
          <w:color w:val="26214A"/>
          <w:kern w:val="0"/>
          <w:sz w:val="24"/>
          <w:szCs w:val="24"/>
        </w:rPr>
        <w:lastRenderedPageBreak/>
        <w:t>才，是通过制定政策、创新机制、改善环境、提供服务，为有志成才的人提供更多发展机遇和更大发展空间。” </w:t>
      </w:r>
    </w:p>
    <w:p w:rsidR="00F003A4" w:rsidRPr="00F003A4" w:rsidRDefault="00F003A4" w:rsidP="00F003A4">
      <w:pPr>
        <w:widowControl/>
        <w:spacing w:line="360" w:lineRule="auto"/>
        <w:ind w:firstLine="480"/>
        <w:jc w:val="left"/>
        <w:rPr>
          <w:rFonts w:ascii="宋体" w:eastAsia="宋体" w:hAnsi="宋体" w:cs="宋体"/>
          <w:color w:val="26214A"/>
          <w:kern w:val="0"/>
          <w:sz w:val="24"/>
          <w:szCs w:val="24"/>
        </w:rPr>
      </w:pPr>
      <w:r w:rsidRPr="00F003A4">
        <w:rPr>
          <w:rFonts w:ascii="宋体" w:eastAsia="宋体" w:hAnsi="宋体" w:cs="宋体" w:hint="eastAsia"/>
          <w:color w:val="26214A"/>
          <w:kern w:val="0"/>
          <w:sz w:val="24"/>
          <w:szCs w:val="24"/>
        </w:rPr>
        <w:t>党管人才落地，有哪些保障措施？余兴安表示，《意见》从责任考核、机构人员、制度建设以及环境营造等多方面作了全方位的保障。他认为“首先要明确工作责任，特别是要落实领导责任”。《意见》规定，建立各级领导班子和领导干部人才工作目标责任制，将考核结果作为领导班子评优、干部评价的重要依据，将人才工作列为落实党建工作责任制情况述职的重要内容。同时，《意见》明确提出，理顺党委和政府人才工作职能部门职责，将行业、领域人才队伍建设列入相关职能部门“三定”方案。余兴安表示：“这有利于健全工作机构、配齐工作力量，是加强党管人才的重要保证。” </w:t>
      </w:r>
    </w:p>
    <w:p w:rsidR="00F003A4" w:rsidRPr="00F003A4" w:rsidRDefault="00F003A4" w:rsidP="00F003A4">
      <w:pPr>
        <w:widowControl/>
        <w:spacing w:line="360" w:lineRule="auto"/>
        <w:ind w:firstLine="480"/>
        <w:jc w:val="left"/>
        <w:rPr>
          <w:rFonts w:ascii="宋体" w:eastAsia="宋体" w:hAnsi="宋体" w:cs="宋体"/>
          <w:color w:val="26214A"/>
          <w:kern w:val="0"/>
          <w:sz w:val="24"/>
          <w:szCs w:val="24"/>
        </w:rPr>
      </w:pPr>
      <w:r w:rsidRPr="00F003A4">
        <w:rPr>
          <w:rFonts w:ascii="宋体" w:eastAsia="宋体" w:hAnsi="宋体" w:cs="宋体" w:hint="eastAsia"/>
          <w:color w:val="26214A"/>
          <w:kern w:val="0"/>
          <w:sz w:val="24"/>
          <w:szCs w:val="24"/>
        </w:rPr>
        <w:t>在制度建设方面，《意见》提出建立党政领导干部直接联系人才机制，加强各类人才教育培训、国情研修，完善专家决策咨询制度，建立健全特殊一线岗位人才医疗保健制度等。余兴安认为：“这将增强对人才的情感吸引和生活保障，充分凝聚人才。” </w:t>
      </w:r>
    </w:p>
    <w:p w:rsidR="00F003A4" w:rsidRPr="00F003A4" w:rsidRDefault="00F003A4" w:rsidP="00F003A4">
      <w:pPr>
        <w:widowControl/>
        <w:spacing w:line="360" w:lineRule="auto"/>
        <w:ind w:firstLine="480"/>
        <w:jc w:val="left"/>
        <w:rPr>
          <w:rFonts w:ascii="宋体" w:eastAsia="宋体" w:hAnsi="宋体" w:cs="宋体"/>
          <w:color w:val="26214A"/>
          <w:kern w:val="0"/>
          <w:sz w:val="24"/>
          <w:szCs w:val="24"/>
        </w:rPr>
      </w:pPr>
      <w:r w:rsidRPr="00F003A4">
        <w:rPr>
          <w:rFonts w:ascii="宋体" w:eastAsia="宋体" w:hAnsi="宋体" w:cs="宋体" w:hint="eastAsia"/>
          <w:color w:val="26214A"/>
          <w:kern w:val="0"/>
          <w:sz w:val="24"/>
          <w:szCs w:val="24"/>
        </w:rPr>
        <w:t>“加强党管人才工作还有一项重要任务，就是营造良好环境。”余兴安指出，人才竞争的背后，实际上是人才环境的竞争，《意见》中明确提出营造“四个环境”，“将使人才资源是第一资源成为社会共识，使各类人才在没有压抑的氛围中尽情发挥自己的聪明才智，使他们能够安心工作。”</w:t>
      </w:r>
    </w:p>
    <w:p w:rsidR="00E815EC" w:rsidRDefault="00E815EC">
      <w:pPr>
        <w:widowControl/>
        <w:spacing w:line="360" w:lineRule="auto"/>
        <w:ind w:firstLineChars="200" w:firstLine="480"/>
        <w:jc w:val="left"/>
        <w:rPr>
          <w:rFonts w:ascii="宋体" w:eastAsia="宋体" w:hAnsi="宋体" w:cs="宋体"/>
          <w:color w:val="26214A"/>
          <w:kern w:val="0"/>
          <w:sz w:val="24"/>
          <w:szCs w:val="24"/>
        </w:rPr>
      </w:pPr>
    </w:p>
    <w:p w:rsidR="0074048D" w:rsidRDefault="0074048D">
      <w:pPr>
        <w:widowControl/>
        <w:jc w:val="left"/>
        <w:rPr>
          <w:rFonts w:ascii="宋体" w:eastAsia="宋体" w:hAnsi="宋体" w:cs="宋体"/>
          <w:b/>
          <w:bCs/>
          <w:color w:val="FF0000"/>
          <w:kern w:val="36"/>
          <w:sz w:val="36"/>
          <w:szCs w:val="36"/>
        </w:rPr>
      </w:pPr>
      <w:r>
        <w:rPr>
          <w:rFonts w:ascii="宋体" w:eastAsia="宋体" w:hAnsi="宋体" w:cs="宋体"/>
          <w:b/>
          <w:bCs/>
          <w:color w:val="FF0000"/>
          <w:kern w:val="36"/>
          <w:sz w:val="36"/>
          <w:szCs w:val="36"/>
        </w:rPr>
        <w:br w:type="page"/>
      </w:r>
    </w:p>
    <w:p w:rsidR="0074048D" w:rsidRDefault="00F003A4" w:rsidP="00F003A4">
      <w:pPr>
        <w:widowControl/>
        <w:spacing w:line="360" w:lineRule="auto"/>
        <w:jc w:val="center"/>
        <w:rPr>
          <w:rFonts w:ascii="宋体" w:eastAsia="宋体" w:hAnsi="宋体" w:cs="宋体"/>
          <w:b/>
          <w:bCs/>
          <w:color w:val="FF0000"/>
          <w:kern w:val="36"/>
          <w:sz w:val="36"/>
          <w:szCs w:val="36"/>
        </w:rPr>
      </w:pPr>
      <w:r w:rsidRPr="00F003A4">
        <w:rPr>
          <w:rFonts w:ascii="宋体" w:eastAsia="宋体" w:hAnsi="宋体" w:cs="宋体" w:hint="eastAsia"/>
          <w:b/>
          <w:bCs/>
          <w:color w:val="FF0000"/>
          <w:kern w:val="36"/>
          <w:sz w:val="36"/>
          <w:szCs w:val="36"/>
        </w:rPr>
        <w:lastRenderedPageBreak/>
        <w:t>《关于深化人才发展体制机制改革的意见》</w:t>
      </w:r>
    </w:p>
    <w:p w:rsidR="00F003A4" w:rsidRPr="00F003A4" w:rsidRDefault="00F003A4" w:rsidP="00F003A4">
      <w:pPr>
        <w:widowControl/>
        <w:spacing w:line="360" w:lineRule="auto"/>
        <w:jc w:val="center"/>
        <w:rPr>
          <w:rFonts w:ascii="宋体" w:eastAsia="宋体" w:hAnsi="宋体" w:cs="宋体"/>
          <w:b/>
          <w:bCs/>
          <w:color w:val="FF0000"/>
          <w:kern w:val="36"/>
          <w:sz w:val="36"/>
          <w:szCs w:val="36"/>
        </w:rPr>
      </w:pPr>
      <w:r w:rsidRPr="00F003A4">
        <w:rPr>
          <w:rFonts w:ascii="宋体" w:eastAsia="宋体" w:hAnsi="宋体" w:cs="宋体" w:hint="eastAsia"/>
          <w:b/>
          <w:bCs/>
          <w:color w:val="FF0000"/>
          <w:kern w:val="36"/>
          <w:sz w:val="36"/>
          <w:szCs w:val="36"/>
        </w:rPr>
        <w:t>系列解读之十</w:t>
      </w:r>
    </w:p>
    <w:p w:rsidR="00F003A4" w:rsidRPr="00F003A4" w:rsidRDefault="00F003A4" w:rsidP="00F003A4">
      <w:pPr>
        <w:widowControl/>
        <w:spacing w:line="360" w:lineRule="auto"/>
        <w:jc w:val="center"/>
        <w:rPr>
          <w:rFonts w:ascii="宋体" w:eastAsia="宋体" w:hAnsi="宋体" w:cs="宋体"/>
          <w:b/>
          <w:bCs/>
          <w:color w:val="FF0000"/>
          <w:kern w:val="36"/>
          <w:sz w:val="36"/>
          <w:szCs w:val="36"/>
        </w:rPr>
      </w:pPr>
      <w:r w:rsidRPr="00F003A4">
        <w:rPr>
          <w:rFonts w:ascii="宋体" w:eastAsia="宋体" w:hAnsi="宋体" w:cs="宋体" w:hint="eastAsia"/>
          <w:b/>
          <w:bCs/>
          <w:color w:val="FF0000"/>
          <w:kern w:val="36"/>
          <w:sz w:val="36"/>
          <w:szCs w:val="36"/>
        </w:rPr>
        <w:t>以人才为本 推进人才发展治理现代化</w:t>
      </w:r>
    </w:p>
    <w:p w:rsidR="006B2E6D" w:rsidRDefault="006B2E6D" w:rsidP="00F003A4">
      <w:pPr>
        <w:widowControl/>
        <w:spacing w:line="360" w:lineRule="auto"/>
        <w:ind w:firstLine="480"/>
        <w:jc w:val="left"/>
        <w:rPr>
          <w:rFonts w:ascii="宋体" w:eastAsia="宋体" w:hAnsi="宋体" w:cs="宋体"/>
          <w:color w:val="26214A"/>
          <w:kern w:val="0"/>
          <w:sz w:val="24"/>
          <w:szCs w:val="24"/>
        </w:rPr>
      </w:pPr>
    </w:p>
    <w:p w:rsidR="00F003A4" w:rsidRPr="00F003A4" w:rsidRDefault="00F003A4" w:rsidP="00F003A4">
      <w:pPr>
        <w:widowControl/>
        <w:spacing w:line="360" w:lineRule="auto"/>
        <w:ind w:firstLine="480"/>
        <w:jc w:val="left"/>
        <w:rPr>
          <w:rFonts w:ascii="宋体" w:eastAsia="宋体" w:hAnsi="宋体" w:cs="宋体"/>
          <w:color w:val="26214A"/>
          <w:kern w:val="0"/>
          <w:sz w:val="24"/>
          <w:szCs w:val="24"/>
        </w:rPr>
      </w:pPr>
      <w:r w:rsidRPr="00F003A4">
        <w:rPr>
          <w:rFonts w:ascii="宋体" w:eastAsia="宋体" w:hAnsi="宋体" w:cs="宋体" w:hint="eastAsia"/>
          <w:color w:val="26214A"/>
          <w:kern w:val="0"/>
          <w:sz w:val="24"/>
          <w:szCs w:val="24"/>
        </w:rPr>
        <w:t>最近，中共中央印发了《关于深化人才发展体制机制改革的意见》（以下简称《意见》）。清华大学国情研究院院长胡鞍钢教授表示，《意见》从国家治理现代化的高度，系统地回答了“党怎样管人才”这一关键问题，是党和国家人才工作的重大创新，在全面深化改革新形势下，对以人才工作推进国家治理体系与治理能力现代化建设具有重要指导作用。 </w:t>
      </w:r>
    </w:p>
    <w:p w:rsidR="00F003A4" w:rsidRPr="00F003A4" w:rsidRDefault="00F003A4" w:rsidP="00F003A4">
      <w:pPr>
        <w:widowControl/>
        <w:spacing w:line="360" w:lineRule="auto"/>
        <w:ind w:firstLine="480"/>
        <w:jc w:val="left"/>
        <w:rPr>
          <w:rFonts w:ascii="宋体" w:eastAsia="宋体" w:hAnsi="宋体" w:cs="宋体"/>
          <w:color w:val="26214A"/>
          <w:kern w:val="0"/>
          <w:sz w:val="24"/>
          <w:szCs w:val="24"/>
        </w:rPr>
      </w:pPr>
      <w:r w:rsidRPr="00F003A4">
        <w:rPr>
          <w:rFonts w:ascii="宋体" w:eastAsia="宋体" w:hAnsi="宋体" w:cs="宋体" w:hint="eastAsia"/>
          <w:color w:val="26214A"/>
          <w:kern w:val="0"/>
          <w:sz w:val="24"/>
          <w:szCs w:val="24"/>
        </w:rPr>
        <w:t>此次《意见》首次提出，“构建科学规范、开放包容、运行高效的人才发展治理体系”。胡鞍钢表示，“治理”概念的提出，反映了党的人才工作理念的重要发展。从“管理”到“治理”，虽只有一字之差，却是一个巨大的理念变化。治理强调的是政府、市场、社会等各类主体共同参与其中。构建人才发展治理体系，就是在党的领导下，沿着法治轨道，通过完善的制度安排，实现多元、科学、开放、高效共治。 </w:t>
      </w:r>
    </w:p>
    <w:p w:rsidR="00F003A4" w:rsidRPr="00F003A4" w:rsidRDefault="00F003A4" w:rsidP="00F003A4">
      <w:pPr>
        <w:widowControl/>
        <w:spacing w:line="360" w:lineRule="auto"/>
        <w:ind w:firstLine="480"/>
        <w:jc w:val="left"/>
        <w:rPr>
          <w:rFonts w:ascii="宋体" w:eastAsia="宋体" w:hAnsi="宋体" w:cs="宋体"/>
          <w:color w:val="26214A"/>
          <w:kern w:val="0"/>
          <w:sz w:val="24"/>
          <w:szCs w:val="24"/>
        </w:rPr>
      </w:pPr>
      <w:r w:rsidRPr="00F003A4">
        <w:rPr>
          <w:rFonts w:ascii="宋体" w:eastAsia="宋体" w:hAnsi="宋体" w:cs="宋体" w:hint="eastAsia"/>
          <w:color w:val="26214A"/>
          <w:kern w:val="0"/>
          <w:sz w:val="24"/>
          <w:szCs w:val="24"/>
        </w:rPr>
        <w:t>“构建新型人才发展治理体系，推进人才发展治理现代化，核心是‘以人才为本’。”胡鞍钢表示，以人才为本，是以人为本思想在人才工作中的具体体现。坚持以人才为本，根本上是因为社会主义的本质是解放和发展生产力，人才是最活跃的先进生产力，解放和发展生产力关键是要解放人才、造就人才、使用人才。因此，深化人才发展体制机制改革，要紧紧围绕“四个全面”战略布局，落实“五大发展理念”，畅通成才之路，敞开用才之门，凝聚人才之心，汇聚人才之力。 </w:t>
      </w:r>
    </w:p>
    <w:p w:rsidR="00F003A4" w:rsidRPr="00F003A4" w:rsidRDefault="00F003A4" w:rsidP="00F003A4">
      <w:pPr>
        <w:widowControl/>
        <w:spacing w:line="360" w:lineRule="auto"/>
        <w:ind w:firstLine="480"/>
        <w:jc w:val="left"/>
        <w:rPr>
          <w:rFonts w:ascii="宋体" w:eastAsia="宋体" w:hAnsi="宋体" w:cs="宋体"/>
          <w:color w:val="26214A"/>
          <w:kern w:val="0"/>
          <w:sz w:val="24"/>
          <w:szCs w:val="24"/>
        </w:rPr>
      </w:pPr>
      <w:r w:rsidRPr="00F003A4">
        <w:rPr>
          <w:rFonts w:ascii="宋体" w:eastAsia="宋体" w:hAnsi="宋体" w:cs="宋体" w:hint="eastAsia"/>
          <w:color w:val="26214A"/>
          <w:kern w:val="0"/>
          <w:sz w:val="24"/>
          <w:szCs w:val="24"/>
        </w:rPr>
        <w:t>“人才是经济社会发展的第一资源，人才治理理应纳入国家治理体系与治理能力现代化全局之中加以谋划和设计。”胡鞍钢表示，推进人才发展治理现代化，手段是治理，目的是发展。《意见》的根本着眼点，正是通过体制机制改革，促进人才发展制度体系建设，进而提高人才发展治理能力，促进我国人才数量、人才质量与人才全面发展，这反映出“党管人才”重要原则内涵的丰富与深化。同时，无论是国家治理还是人才治理，治理能力的基础都是治理体系，从这个意义上看，人才发展治理与国家治理有着内在统一性。 </w:t>
      </w:r>
    </w:p>
    <w:p w:rsidR="00F003A4" w:rsidRPr="00F003A4" w:rsidRDefault="00F003A4" w:rsidP="00F003A4">
      <w:pPr>
        <w:widowControl/>
        <w:spacing w:line="360" w:lineRule="auto"/>
        <w:ind w:firstLine="480"/>
        <w:jc w:val="left"/>
        <w:rPr>
          <w:rFonts w:ascii="宋体" w:eastAsia="宋体" w:hAnsi="宋体" w:cs="宋体"/>
          <w:color w:val="26214A"/>
          <w:kern w:val="0"/>
          <w:sz w:val="24"/>
          <w:szCs w:val="24"/>
        </w:rPr>
      </w:pPr>
      <w:r w:rsidRPr="00F003A4">
        <w:rPr>
          <w:rFonts w:ascii="宋体" w:eastAsia="宋体" w:hAnsi="宋体" w:cs="宋体" w:hint="eastAsia"/>
          <w:color w:val="26214A"/>
          <w:kern w:val="0"/>
          <w:sz w:val="24"/>
          <w:szCs w:val="24"/>
        </w:rPr>
        <w:lastRenderedPageBreak/>
        <w:t>人才发展治理体系现代化的衡量标准是什么？胡鞍钢指出，那就是《意见》明确的三个最重要的特征：科学规范、开放包容、运行高效。科学规范，意味着人才发展治理体系的建设要遵循社会主义市场经济规律和人才成长规律，还要顺应人才集聚规律、人才创新规律、人才流动规律以及人才作用充分发挥的规律；同时也意味着人才发展一切工作要坚持制度化规范化方向，推动人才发展健康有序可持续。开放包容，意味着在人才工作中贯彻落实开放发展重要理念，在人才发展上坚持“两条腿走路”，既要立足国内，做好本土人才资源开发和使用，又要放眼全球，五湖四海延揽优秀人才，在国际人才竞争中更加积极有为，使更多优秀国际人才集聚中国、为我所用，以收获人才价值、享有人才红利为直接目标。运行有效，提出了人才体制机制的评价标准。深化人才发展体制机制改革的成效最终反映为中国的人才竞争力。更具体地看，就是在本土人才培养能力、国际人才引进能力、人才创新和持续成长能力、尖端人才对相关领域的引领和影响能力以及经济社会发展中的人才贡献率等方面，实现对发达国家的赶超，这也是未来中国在全球治理和公共产品供给中发挥更大作用最为关键的支撑。 </w:t>
      </w:r>
    </w:p>
    <w:p w:rsidR="00F003A4" w:rsidRPr="00F003A4" w:rsidRDefault="00F003A4" w:rsidP="00F003A4">
      <w:pPr>
        <w:widowControl/>
        <w:spacing w:line="360" w:lineRule="auto"/>
        <w:ind w:firstLine="480"/>
        <w:jc w:val="left"/>
        <w:rPr>
          <w:rFonts w:ascii="宋体" w:eastAsia="宋体" w:hAnsi="宋体" w:cs="宋体"/>
          <w:color w:val="26214A"/>
          <w:kern w:val="0"/>
          <w:sz w:val="24"/>
          <w:szCs w:val="24"/>
        </w:rPr>
      </w:pPr>
      <w:r w:rsidRPr="00F003A4">
        <w:rPr>
          <w:rFonts w:ascii="宋体" w:eastAsia="宋体" w:hAnsi="宋体" w:cs="宋体" w:hint="eastAsia"/>
          <w:color w:val="26214A"/>
          <w:kern w:val="0"/>
          <w:sz w:val="24"/>
          <w:szCs w:val="24"/>
        </w:rPr>
        <w:t>“《意见》的制定出台，是我国人才发展治理现代化进程中具有里程碑意义的事件。”胡鞍钢指出，早在1949年，毛泽东就曾强调：“世间一切事物中，人是第一个可宝贵的。在共产党领导下，只要有了人，什么人间奇迹也可以造出来。”这是党的人才思想最重要的渊源。这一思想归根结底，就是要使更多的人才团结在党的领导下，为党和人民的事业而不懈奋斗。1980年，邓小平同志曾提出衡量我们党和国家各种制度完善与否的三条标准，其中之一就是能否“造就比这些（发达的资本主义）国家更多更优秀的人才”。十八届三中全会通过的《中共中央关于全面深化改革若干重大问题的决定》指出，要为全面深化改革提供“有力的组织保证和人才支撑”。从这个意义上说，《意见》的制定实施，是推进国家治理能力和治理体系现代化的制度性的基础工程。从当前和未来一个时期的国际国内人才格局来看，造就人才的具体任务已经极大地丰富和细化，包括《意见》所提出的人才管理、培养支持、评价、流动、激励等多方面内容。因此，各地各部门应勇于担当、创造性地抓好《意见》落实，为实现“两个一百年”目标奠定坚实的人才支撑和人才制度基础。</w:t>
      </w:r>
    </w:p>
    <w:p w:rsidR="00E815EC" w:rsidRPr="00F003A4" w:rsidRDefault="00E815EC">
      <w:pPr>
        <w:widowControl/>
        <w:spacing w:line="360" w:lineRule="auto"/>
        <w:ind w:firstLineChars="200" w:firstLine="480"/>
        <w:jc w:val="left"/>
        <w:rPr>
          <w:rFonts w:ascii="宋体" w:eastAsia="宋体" w:hAnsi="宋体" w:cs="宋体"/>
          <w:color w:val="26214A"/>
          <w:kern w:val="0"/>
          <w:sz w:val="24"/>
          <w:szCs w:val="24"/>
        </w:rPr>
      </w:pPr>
    </w:p>
    <w:p w:rsidR="0074048D" w:rsidRDefault="00C61FF6" w:rsidP="00C61FF6">
      <w:pPr>
        <w:widowControl/>
        <w:spacing w:line="360" w:lineRule="auto"/>
        <w:jc w:val="center"/>
        <w:rPr>
          <w:rFonts w:ascii="宋体" w:eastAsia="宋体" w:hAnsi="宋体" w:cs="宋体"/>
          <w:b/>
          <w:bCs/>
          <w:color w:val="FF0000"/>
          <w:kern w:val="36"/>
          <w:sz w:val="36"/>
          <w:szCs w:val="36"/>
        </w:rPr>
      </w:pPr>
      <w:r w:rsidRPr="00C61FF6">
        <w:rPr>
          <w:rFonts w:ascii="宋体" w:eastAsia="宋体" w:hAnsi="宋体" w:cs="宋体"/>
          <w:b/>
          <w:bCs/>
          <w:color w:val="FF0000"/>
          <w:kern w:val="36"/>
          <w:sz w:val="36"/>
          <w:szCs w:val="36"/>
        </w:rPr>
        <w:lastRenderedPageBreak/>
        <w:t>《关于深化人才发展体制机制改革的意见》</w:t>
      </w:r>
    </w:p>
    <w:p w:rsidR="00C61FF6" w:rsidRPr="00C61FF6" w:rsidRDefault="00C61FF6" w:rsidP="00C61FF6">
      <w:pPr>
        <w:widowControl/>
        <w:spacing w:line="360" w:lineRule="auto"/>
        <w:jc w:val="center"/>
        <w:rPr>
          <w:rFonts w:ascii="宋体" w:eastAsia="宋体" w:hAnsi="宋体" w:cs="宋体"/>
          <w:b/>
          <w:bCs/>
          <w:color w:val="FF0000"/>
          <w:kern w:val="36"/>
          <w:sz w:val="36"/>
          <w:szCs w:val="36"/>
        </w:rPr>
      </w:pPr>
      <w:r w:rsidRPr="00C61FF6">
        <w:rPr>
          <w:rFonts w:ascii="宋体" w:eastAsia="宋体" w:hAnsi="宋体" w:cs="宋体"/>
          <w:b/>
          <w:bCs/>
          <w:color w:val="FF0000"/>
          <w:kern w:val="36"/>
          <w:sz w:val="36"/>
          <w:szCs w:val="36"/>
        </w:rPr>
        <w:t>系列解读之十一</w:t>
      </w:r>
    </w:p>
    <w:p w:rsidR="00C61FF6" w:rsidRPr="00C61FF6" w:rsidRDefault="00C61FF6" w:rsidP="00C61FF6">
      <w:pPr>
        <w:widowControl/>
        <w:spacing w:line="360" w:lineRule="auto"/>
        <w:jc w:val="center"/>
        <w:rPr>
          <w:rFonts w:ascii="宋体" w:eastAsia="宋体" w:hAnsi="宋体" w:cs="宋体"/>
          <w:b/>
          <w:bCs/>
          <w:color w:val="FF0000"/>
          <w:kern w:val="36"/>
          <w:sz w:val="36"/>
          <w:szCs w:val="36"/>
        </w:rPr>
      </w:pPr>
      <w:r w:rsidRPr="00C61FF6">
        <w:rPr>
          <w:rFonts w:ascii="宋体" w:eastAsia="宋体" w:hAnsi="宋体" w:cs="宋体"/>
          <w:b/>
          <w:bCs/>
          <w:color w:val="FF0000"/>
          <w:kern w:val="36"/>
          <w:sz w:val="36"/>
          <w:szCs w:val="36"/>
        </w:rPr>
        <w:t>抓住改革之“纲” 发挥市场决定作用</w:t>
      </w:r>
    </w:p>
    <w:p w:rsidR="00C61FF6" w:rsidRPr="00C61FF6" w:rsidRDefault="0070740A" w:rsidP="00C61FF6">
      <w:pPr>
        <w:widowControl/>
        <w:spacing w:line="360" w:lineRule="auto"/>
        <w:ind w:firstLine="480"/>
        <w:jc w:val="left"/>
        <w:rPr>
          <w:rFonts w:ascii="宋体" w:eastAsia="宋体" w:hAnsi="宋体" w:cs="宋体"/>
          <w:color w:val="26214A"/>
          <w:kern w:val="0"/>
          <w:sz w:val="24"/>
          <w:szCs w:val="24"/>
        </w:rPr>
      </w:pPr>
      <w:r>
        <w:rPr>
          <w:rFonts w:ascii="宋体" w:eastAsia="宋体" w:hAnsi="宋体" w:cs="宋体" w:hint="eastAsia"/>
          <w:color w:val="26214A"/>
          <w:kern w:val="0"/>
          <w:sz w:val="24"/>
          <w:szCs w:val="24"/>
        </w:rPr>
        <w:t xml:space="preserve">　</w:t>
      </w:r>
      <w:bookmarkStart w:id="1" w:name="_Toc449611137"/>
      <w:r w:rsidR="00C61FF6" w:rsidRPr="00C61FF6">
        <w:rPr>
          <w:rFonts w:ascii="宋体" w:eastAsia="宋体" w:hAnsi="宋体" w:cs="宋体"/>
          <w:color w:val="26214A"/>
          <w:kern w:val="0"/>
          <w:sz w:val="24"/>
          <w:szCs w:val="24"/>
        </w:rPr>
        <w:t>备受关注的《关于深化人才发展体制机制改革的意见》（以下简称《意见》）近日出台。上海社会科学院副院长王振指出，作为当前和今后一个时期全国人才工作的重要指导性文件，《意见》提出了一系列含金量高、突破性强的改革之举，对形成具有国际竞争力的人才制度优势，构建科学规范、开放包容、运行高效的人才发展治理体系必将起到有力的推动作用。 </w:t>
      </w:r>
    </w:p>
    <w:p w:rsidR="00C61FF6" w:rsidRPr="00C61FF6" w:rsidRDefault="00C61FF6" w:rsidP="00C61FF6">
      <w:pPr>
        <w:widowControl/>
        <w:spacing w:line="360" w:lineRule="auto"/>
        <w:ind w:firstLine="480"/>
        <w:jc w:val="left"/>
        <w:rPr>
          <w:rFonts w:ascii="宋体" w:eastAsia="宋体" w:hAnsi="宋体" w:cs="宋体"/>
          <w:color w:val="26214A"/>
          <w:kern w:val="0"/>
          <w:sz w:val="24"/>
          <w:szCs w:val="24"/>
        </w:rPr>
      </w:pPr>
      <w:r w:rsidRPr="00C61FF6">
        <w:rPr>
          <w:rFonts w:ascii="宋体" w:eastAsia="宋体" w:hAnsi="宋体" w:cs="宋体"/>
          <w:color w:val="26214A"/>
          <w:kern w:val="0"/>
          <w:sz w:val="24"/>
          <w:szCs w:val="24"/>
        </w:rPr>
        <w:t>“‘突出市场导向’作为《意见》制定的基本原则之一，为人才发展体制机制改革明确了方向，提供了顶层设计的基本遵循。”王振提出，《意见》将之前市场在人才资源配置中的基础性作用，转变为“决定性作用”，这一改变是对政府和市场关系认识上的又一次新飞跃，是对市场作用的科学认识，是对政府作用作出的更加符合社会主义市场经济规律的科学界定。 </w:t>
      </w:r>
    </w:p>
    <w:p w:rsidR="00C61FF6" w:rsidRPr="00C61FF6" w:rsidRDefault="00C61FF6" w:rsidP="00C61FF6">
      <w:pPr>
        <w:widowControl/>
        <w:spacing w:line="360" w:lineRule="auto"/>
        <w:ind w:firstLine="480"/>
        <w:jc w:val="left"/>
        <w:rPr>
          <w:rFonts w:ascii="宋体" w:eastAsia="宋体" w:hAnsi="宋体" w:cs="宋体"/>
          <w:color w:val="26214A"/>
          <w:kern w:val="0"/>
          <w:sz w:val="24"/>
          <w:szCs w:val="24"/>
        </w:rPr>
      </w:pPr>
      <w:r w:rsidRPr="00C61FF6">
        <w:rPr>
          <w:rFonts w:ascii="宋体" w:eastAsia="宋体" w:hAnsi="宋体" w:cs="宋体"/>
          <w:color w:val="26214A"/>
          <w:kern w:val="0"/>
          <w:sz w:val="24"/>
          <w:szCs w:val="24"/>
        </w:rPr>
        <w:t>“人才发展体制机制改革，核心问题是处理好政府和市场的关系，这是改革的‘纲’，纲举才能目张。”王振表示。随着我国市场经济体制的不断完善，市场在人才发展中的地位和作用逐渐明晰，这从近年来我国人才工作相关政策中可见一斑：2003年《关于进一步加强人才工作的决定》提出，发挥市场在人才资源配置中的基础性作用；2010年《国家中长期人才发展规划纲要》提出，完善政府宏观管理、市场有效配置、单位自主用人、人才自主择业的人才管理体制；此次《意见》则明确：充分发挥市场在人才资源配置中的决定性作用。“这充分说明，政府和市场关系始终是贯穿人才发展体制机制改革的一条主线。”王振说。 </w:t>
      </w:r>
    </w:p>
    <w:p w:rsidR="00C61FF6" w:rsidRPr="00C61FF6" w:rsidRDefault="00C61FF6" w:rsidP="00C61FF6">
      <w:pPr>
        <w:widowControl/>
        <w:spacing w:line="360" w:lineRule="auto"/>
        <w:ind w:firstLine="480"/>
        <w:jc w:val="left"/>
        <w:rPr>
          <w:rFonts w:ascii="宋体" w:eastAsia="宋体" w:hAnsi="宋体" w:cs="宋体"/>
          <w:color w:val="26214A"/>
          <w:kern w:val="0"/>
          <w:sz w:val="24"/>
          <w:szCs w:val="24"/>
        </w:rPr>
      </w:pPr>
      <w:r w:rsidRPr="00C61FF6">
        <w:rPr>
          <w:rFonts w:ascii="宋体" w:eastAsia="宋体" w:hAnsi="宋体" w:cs="宋体"/>
          <w:color w:val="26214A"/>
          <w:kern w:val="0"/>
          <w:sz w:val="24"/>
          <w:szCs w:val="24"/>
        </w:rPr>
        <w:t>当前，人才的培养、评价、流动和激励等方面仍受到一些旧的体制机制制约，政府放手不够，影响了市场机制的作用发挥，造成了市场扭曲、“指挥棒失灵”的局面。王振认为，市场决定资源配置是市场经济的一般规律，决定人才资源配置的力量只能是市场，而不是政府。具体来说“市场的决定性作用”，就是对人才的评价、激励、使用、培养等，交由市场决定，把评价权、定价权、用人权、流动权、培养权、成果转化权等真正放到市场主体手中。政府的作用就是在尊重</w:t>
      </w:r>
      <w:r w:rsidRPr="00C61FF6">
        <w:rPr>
          <w:rFonts w:ascii="宋体" w:eastAsia="宋体" w:hAnsi="宋体" w:cs="宋体"/>
          <w:color w:val="26214A"/>
          <w:kern w:val="0"/>
          <w:sz w:val="24"/>
          <w:szCs w:val="24"/>
        </w:rPr>
        <w:lastRenderedPageBreak/>
        <w:t>人才市场规律的基础上更好地保障公平竞争，加强市场监管，维护市场秩序，弥补市场失灵。 </w:t>
      </w:r>
    </w:p>
    <w:p w:rsidR="00C61FF6" w:rsidRPr="00C61FF6" w:rsidRDefault="00C61FF6" w:rsidP="00C61FF6">
      <w:pPr>
        <w:widowControl/>
        <w:spacing w:line="360" w:lineRule="auto"/>
        <w:ind w:firstLine="480"/>
        <w:jc w:val="left"/>
        <w:rPr>
          <w:rFonts w:ascii="宋体" w:eastAsia="宋体" w:hAnsi="宋体" w:cs="宋体"/>
          <w:color w:val="26214A"/>
          <w:kern w:val="0"/>
          <w:sz w:val="24"/>
          <w:szCs w:val="24"/>
        </w:rPr>
      </w:pPr>
      <w:r w:rsidRPr="00C61FF6">
        <w:rPr>
          <w:rFonts w:ascii="宋体" w:eastAsia="宋体" w:hAnsi="宋体" w:cs="宋体"/>
          <w:color w:val="26214A"/>
          <w:kern w:val="0"/>
          <w:sz w:val="24"/>
          <w:szCs w:val="24"/>
        </w:rPr>
        <w:t>如何才能真正发挥“市场的决定性作用”？王振说，必须全面深化人才体制机制改革，改革的关键点就是要突出市场导向，对不利于或者阻碍市场作用发挥的人才体制机制进行全面改革，攻坚克难，尤其要简政放权，消除对用人主体的过度干预，加快转变政府人才管理职能，突出市场评价、市场发现、市场流动、市场激励的主导作用，着力推进下放权力、放大收益、放宽条件、放开空间，真正把权和利放到人才和用人单位手中。 </w:t>
      </w:r>
    </w:p>
    <w:p w:rsidR="00C61FF6" w:rsidRPr="00C61FF6" w:rsidRDefault="00C61FF6" w:rsidP="00C61FF6">
      <w:pPr>
        <w:widowControl/>
        <w:spacing w:line="360" w:lineRule="auto"/>
        <w:ind w:firstLine="480"/>
        <w:jc w:val="left"/>
        <w:rPr>
          <w:rFonts w:ascii="宋体" w:eastAsia="宋体" w:hAnsi="宋体" w:cs="宋体"/>
          <w:color w:val="26214A"/>
          <w:kern w:val="0"/>
          <w:sz w:val="24"/>
          <w:szCs w:val="24"/>
        </w:rPr>
      </w:pPr>
      <w:r w:rsidRPr="00C61FF6">
        <w:rPr>
          <w:rFonts w:ascii="宋体" w:eastAsia="宋体" w:hAnsi="宋体" w:cs="宋体"/>
          <w:color w:val="26214A"/>
          <w:kern w:val="0"/>
          <w:sz w:val="24"/>
          <w:szCs w:val="24"/>
        </w:rPr>
        <w:t>然而，改革开放30多年来，我国的国有企业、高校、科研院所等企事业单位，并没有完全落实用人自主权，人才使用等核心权力，一直掌握在政府手中。针对用人自主权不完整、落实不够的问题，王振建议，要通过人事制度改革，促使用人单位面向市场和社会需要，建立市场化的运行机制，岗位公开招聘、人员无障碍流动、薪酬市场接轨、创新权益充分保障。要进一步深化国企、高校和科研院所的改革，健全法人治理，取消行政级别，创新编制管理，下放成果处置，完善评估导向，放宽收入分配，激发创新活力。 </w:t>
      </w:r>
    </w:p>
    <w:p w:rsidR="00C61FF6" w:rsidRPr="00C61FF6" w:rsidRDefault="00C61FF6" w:rsidP="00C61FF6">
      <w:pPr>
        <w:widowControl/>
        <w:spacing w:line="360" w:lineRule="auto"/>
        <w:ind w:firstLine="480"/>
        <w:jc w:val="left"/>
        <w:rPr>
          <w:rFonts w:ascii="宋体" w:eastAsia="宋体" w:hAnsi="宋体" w:cs="宋体"/>
          <w:color w:val="26214A"/>
          <w:kern w:val="0"/>
          <w:sz w:val="24"/>
          <w:szCs w:val="24"/>
        </w:rPr>
      </w:pPr>
      <w:r w:rsidRPr="00C61FF6">
        <w:rPr>
          <w:rFonts w:ascii="宋体" w:eastAsia="宋体" w:hAnsi="宋体" w:cs="宋体"/>
          <w:color w:val="26214A"/>
          <w:kern w:val="0"/>
          <w:sz w:val="24"/>
          <w:szCs w:val="24"/>
        </w:rPr>
        <w:t>在强调发挥市场决定作用的同时，政府该如何作为？王振表示，“无形之手”要润物无声，“有形之手”更要精准调控。一方面要深入务实地推进用人制度的市场化改革，推动人才流动、评价、激励等依据市场规则、按照市场价格、尊重市场竞争，最大限度激发和释放人才创新创造创业活力。但与此同时，必须转变政府人才管理职能，根据政社分开、政事分开和管办分离要求，强化政府人才宏观管理、政策法规制定、公共服务等职能，建立政府人才管理服务权力清单和责任清单，大幅减少事前审批，加强事中事后监管，规范市场秩序，优化市场环境，在人才资源配置中更好发挥作用。 </w:t>
      </w:r>
    </w:p>
    <w:p w:rsidR="00C61FF6" w:rsidRPr="00C61FF6" w:rsidRDefault="00C61FF6" w:rsidP="00C61FF6">
      <w:pPr>
        <w:widowControl/>
        <w:spacing w:line="360" w:lineRule="auto"/>
        <w:ind w:firstLine="480"/>
        <w:jc w:val="left"/>
        <w:rPr>
          <w:rFonts w:ascii="宋体" w:eastAsia="宋体" w:hAnsi="宋体" w:cs="宋体"/>
          <w:color w:val="26214A"/>
          <w:kern w:val="0"/>
          <w:sz w:val="24"/>
          <w:szCs w:val="24"/>
        </w:rPr>
      </w:pPr>
      <w:r w:rsidRPr="00C61FF6">
        <w:rPr>
          <w:rFonts w:ascii="宋体" w:eastAsia="宋体" w:hAnsi="宋体" w:cs="宋体"/>
          <w:color w:val="26214A"/>
          <w:kern w:val="0"/>
          <w:sz w:val="24"/>
          <w:szCs w:val="24"/>
        </w:rPr>
        <w:t>王振指出，人才资源有其特殊性，每个人才有感情有意识有道德追求的个体，既讲经济利益也讲理想信念，既希望实现自我价值更希望为国为民奉献。因此，对待人才不能像对待物质资源那样冷冰冰，片面追求市场价值，要有人性化、个性化、专业化服务，才能吸引人才、留住人才、用好用活人才。</w:t>
      </w:r>
    </w:p>
    <w:bookmarkEnd w:id="1"/>
    <w:p w:rsidR="00C61FF6" w:rsidRDefault="00C61FF6" w:rsidP="00C61FF6">
      <w:pPr>
        <w:widowControl/>
        <w:spacing w:line="360" w:lineRule="auto"/>
        <w:jc w:val="center"/>
        <w:rPr>
          <w:rFonts w:hint="eastAsia"/>
          <w:b/>
          <w:bCs/>
          <w:color w:val="FF0000"/>
          <w:sz w:val="36"/>
          <w:szCs w:val="36"/>
        </w:rPr>
      </w:pPr>
    </w:p>
    <w:p w:rsidR="00C61FF6" w:rsidRDefault="00C61FF6" w:rsidP="00C61FF6">
      <w:pPr>
        <w:widowControl/>
        <w:spacing w:line="360" w:lineRule="auto"/>
        <w:jc w:val="center"/>
        <w:rPr>
          <w:rFonts w:hint="eastAsia"/>
          <w:b/>
          <w:bCs/>
          <w:color w:val="FF0000"/>
          <w:sz w:val="36"/>
          <w:szCs w:val="36"/>
        </w:rPr>
      </w:pPr>
    </w:p>
    <w:p w:rsidR="0074048D" w:rsidRDefault="00C61FF6" w:rsidP="00C61FF6">
      <w:pPr>
        <w:widowControl/>
        <w:spacing w:line="360" w:lineRule="auto"/>
        <w:jc w:val="center"/>
        <w:rPr>
          <w:rFonts w:hint="eastAsia"/>
          <w:b/>
          <w:bCs/>
          <w:color w:val="FF0000"/>
          <w:sz w:val="36"/>
          <w:szCs w:val="36"/>
        </w:rPr>
      </w:pPr>
      <w:r w:rsidRPr="00C61FF6">
        <w:rPr>
          <w:b/>
          <w:bCs/>
          <w:color w:val="FF0000"/>
          <w:sz w:val="36"/>
          <w:szCs w:val="36"/>
        </w:rPr>
        <w:lastRenderedPageBreak/>
        <w:t>《关于深化人才发展体制机制改革的意见》</w:t>
      </w:r>
    </w:p>
    <w:p w:rsidR="00C61FF6" w:rsidRPr="00C61FF6" w:rsidRDefault="00C61FF6" w:rsidP="00C61FF6">
      <w:pPr>
        <w:widowControl/>
        <w:spacing w:line="360" w:lineRule="auto"/>
        <w:jc w:val="center"/>
        <w:rPr>
          <w:rFonts w:hint="eastAsia"/>
          <w:b/>
          <w:bCs/>
          <w:color w:val="FF0000"/>
          <w:sz w:val="36"/>
          <w:szCs w:val="36"/>
        </w:rPr>
      </w:pPr>
      <w:r w:rsidRPr="00C61FF6">
        <w:rPr>
          <w:b/>
          <w:bCs/>
          <w:color w:val="FF0000"/>
          <w:sz w:val="36"/>
          <w:szCs w:val="36"/>
        </w:rPr>
        <w:t>系列解读之十二</w:t>
      </w:r>
    </w:p>
    <w:p w:rsidR="00C61FF6" w:rsidRPr="00C61FF6" w:rsidRDefault="00C61FF6" w:rsidP="00C61FF6">
      <w:pPr>
        <w:widowControl/>
        <w:spacing w:line="360" w:lineRule="auto"/>
        <w:jc w:val="center"/>
        <w:rPr>
          <w:rFonts w:hint="eastAsia"/>
          <w:b/>
          <w:bCs/>
          <w:color w:val="FF0000"/>
          <w:sz w:val="36"/>
          <w:szCs w:val="36"/>
        </w:rPr>
      </w:pPr>
      <w:r w:rsidRPr="00C61FF6">
        <w:rPr>
          <w:b/>
          <w:bCs/>
          <w:color w:val="FF0000"/>
          <w:sz w:val="36"/>
          <w:szCs w:val="36"/>
        </w:rPr>
        <w:t>牢固树立柔性引才理念</w:t>
      </w:r>
    </w:p>
    <w:p w:rsidR="00C61FF6" w:rsidRPr="00C61FF6" w:rsidRDefault="0070740A" w:rsidP="0074048D">
      <w:pPr>
        <w:widowControl/>
        <w:spacing w:line="360" w:lineRule="auto"/>
        <w:jc w:val="left"/>
        <w:rPr>
          <w:rFonts w:ascii="宋体" w:eastAsia="宋体" w:hAnsi="宋体" w:cs="宋体"/>
          <w:color w:val="26214A"/>
          <w:kern w:val="0"/>
          <w:sz w:val="24"/>
          <w:szCs w:val="24"/>
        </w:rPr>
      </w:pPr>
      <w:r>
        <w:rPr>
          <w:rFonts w:ascii="宋体" w:eastAsia="宋体" w:hAnsi="宋体" w:cs="宋体" w:hint="eastAsia"/>
          <w:color w:val="26214A"/>
          <w:kern w:val="0"/>
          <w:sz w:val="24"/>
          <w:szCs w:val="24"/>
        </w:rPr>
        <w:t xml:space="preserve">　　</w:t>
      </w:r>
      <w:r w:rsidR="00C61FF6" w:rsidRPr="00C61FF6">
        <w:rPr>
          <w:rFonts w:ascii="宋体" w:eastAsia="宋体" w:hAnsi="宋体" w:cs="宋体"/>
          <w:color w:val="26214A"/>
          <w:kern w:val="0"/>
          <w:sz w:val="24"/>
          <w:szCs w:val="24"/>
        </w:rPr>
        <w:t>近日，中共中央印发了《关于深化人才发展体制机制改革的意见》（以下简称《意见》）。中国科学院人事局局长李和风认为，作为我国第一个针对人才发展体制机制改革的综合性文件，《意见》破除陈旧的思想观念，打破体制机制壁垒，提出了具体的改革举措，为今后一段时期的人才工作指明了方向，奠定了基础。他特别指出，《意见》体现了柔性引才理念，有利于发挥人才聚集效应，进一步优化我国的人才发展环境，形成“聚天下英才而用之”的格局。 </w:t>
      </w:r>
    </w:p>
    <w:p w:rsidR="00C61FF6" w:rsidRPr="00C61FF6" w:rsidRDefault="00C61FF6" w:rsidP="00C61FF6">
      <w:pPr>
        <w:widowControl/>
        <w:spacing w:line="360" w:lineRule="auto"/>
        <w:ind w:firstLine="480"/>
        <w:jc w:val="left"/>
        <w:rPr>
          <w:rFonts w:ascii="宋体" w:eastAsia="宋体" w:hAnsi="宋体" w:cs="宋体"/>
          <w:color w:val="26214A"/>
          <w:kern w:val="0"/>
          <w:sz w:val="24"/>
          <w:szCs w:val="24"/>
        </w:rPr>
      </w:pPr>
      <w:r w:rsidRPr="00C61FF6">
        <w:rPr>
          <w:rFonts w:ascii="宋体" w:eastAsia="宋体" w:hAnsi="宋体" w:cs="宋体"/>
          <w:color w:val="26214A"/>
          <w:kern w:val="0"/>
          <w:sz w:val="24"/>
          <w:szCs w:val="24"/>
        </w:rPr>
        <w:t>柔性引才是指突破国籍、户籍、地域、人事关系等刚性约束，坚持以用为本，对人才“使用弹性、管理软性、服务个性”，充分体现个人意愿和单位用人自主权的一种人才智力引进方式。李和风表示，在高科技迅猛发展的今天，谁拥有高素质的人才，谁就有了对未来经济发展的主动权，谁就拥有竞争力。当前我们比历史上任何时期都渴求人才，更要牢固树立柔性引才理念，不唯地域引进人才，不求所有开发人才，不拘一格用好人才。 </w:t>
      </w:r>
    </w:p>
    <w:p w:rsidR="00C61FF6" w:rsidRPr="00C61FF6" w:rsidRDefault="00C61FF6" w:rsidP="00C61FF6">
      <w:pPr>
        <w:widowControl/>
        <w:spacing w:line="360" w:lineRule="auto"/>
        <w:ind w:firstLine="480"/>
        <w:jc w:val="left"/>
        <w:rPr>
          <w:rFonts w:ascii="宋体" w:eastAsia="宋体" w:hAnsi="宋体" w:cs="宋体"/>
          <w:color w:val="26214A"/>
          <w:kern w:val="0"/>
          <w:sz w:val="24"/>
          <w:szCs w:val="24"/>
        </w:rPr>
      </w:pPr>
      <w:r w:rsidRPr="00C61FF6">
        <w:rPr>
          <w:rFonts w:ascii="宋体" w:eastAsia="宋体" w:hAnsi="宋体" w:cs="宋体"/>
          <w:color w:val="26214A"/>
          <w:kern w:val="0"/>
          <w:sz w:val="24"/>
          <w:szCs w:val="24"/>
        </w:rPr>
        <w:t>李和风指出，《意见》中的很多措施都充分体现了柔性引才特点。如：破除人才流动障碍，打破国籍、族裔、户籍、地域等制约，促进人才资源合理流动、有效配置；鼓励和支持高校、科研院所的科研人员与企业双向兼职；对国家急需紧缺的特殊人才，开辟专门渠道，实行特殊政策；支持在海外建立办学机构、研发机构，吸引使用当地优秀人才；创立国际人才合作组织，促进人才国际交流与合作等。 </w:t>
      </w:r>
    </w:p>
    <w:p w:rsidR="00C61FF6" w:rsidRPr="00C61FF6" w:rsidRDefault="00C61FF6" w:rsidP="00C61FF6">
      <w:pPr>
        <w:widowControl/>
        <w:spacing w:line="360" w:lineRule="auto"/>
        <w:ind w:firstLine="480"/>
        <w:jc w:val="left"/>
        <w:rPr>
          <w:rFonts w:ascii="宋体" w:eastAsia="宋体" w:hAnsi="宋体" w:cs="宋体"/>
          <w:color w:val="26214A"/>
          <w:kern w:val="0"/>
          <w:sz w:val="24"/>
          <w:szCs w:val="24"/>
        </w:rPr>
      </w:pPr>
      <w:r w:rsidRPr="00C61FF6">
        <w:rPr>
          <w:rFonts w:ascii="宋体" w:eastAsia="宋体" w:hAnsi="宋体" w:cs="宋体"/>
          <w:color w:val="26214A"/>
          <w:kern w:val="0"/>
          <w:sz w:val="24"/>
          <w:szCs w:val="24"/>
        </w:rPr>
        <w:t>“天下之至柔，驰骋天下之至坚。”李和风说，《意见》中多次明确的柔性引才政策和举措，可以解决一些人才工作中遇到的突出问题，激发优秀人才的积极性和创造性。“这有利于聚集最优秀的人才，组建一流的国际和国内合作团队，实现以效用为目标的人才管理体制。”他解释说，柔性引才不仅有利于优秀人才实现自身价值，而且避免了身份改变、家庭搬迁、子女教育、工作生活环境变化带来的诸多不便，满足了国外、体制外人才以及一些专才对工作地点、工作方式、工作回报的多元化需求。更重要的是，柔性引才有助于盘活人才资源，弥补国内</w:t>
      </w:r>
      <w:r w:rsidRPr="00C61FF6">
        <w:rPr>
          <w:rFonts w:ascii="宋体" w:eastAsia="宋体" w:hAnsi="宋体" w:cs="宋体"/>
          <w:color w:val="26214A"/>
          <w:kern w:val="0"/>
          <w:sz w:val="24"/>
          <w:szCs w:val="24"/>
        </w:rPr>
        <w:lastRenderedPageBreak/>
        <w:t>或区域的人才特别是领军和尖子人才的短缺，起到指方向、带队伍、培养青年人才的作用，实现人才资源的优化配置。</w:t>
      </w:r>
    </w:p>
    <w:p w:rsidR="00C61FF6" w:rsidRPr="00C61FF6" w:rsidRDefault="00C61FF6" w:rsidP="00C61FF6">
      <w:pPr>
        <w:widowControl/>
        <w:spacing w:line="360" w:lineRule="auto"/>
        <w:ind w:firstLine="480"/>
        <w:jc w:val="left"/>
        <w:rPr>
          <w:rFonts w:ascii="宋体" w:eastAsia="宋体" w:hAnsi="宋体" w:cs="宋体"/>
          <w:color w:val="26214A"/>
          <w:kern w:val="0"/>
          <w:sz w:val="24"/>
          <w:szCs w:val="24"/>
        </w:rPr>
      </w:pPr>
      <w:r w:rsidRPr="00C61FF6">
        <w:rPr>
          <w:rFonts w:ascii="宋体" w:eastAsia="宋体" w:hAnsi="宋体" w:cs="宋体"/>
          <w:color w:val="26214A"/>
          <w:kern w:val="0"/>
          <w:sz w:val="24"/>
          <w:szCs w:val="24"/>
        </w:rPr>
        <w:t> 就如何将《意见》的各项措施落到实处，李和风认为，很多国家的做法值得借鉴。例如，日本提出“交叉任职制度”，鼓励科研人员在研究机构、大学和企业间进行流动，科研人员、原任职方和调职方三方可以共同签署《调职协定》；美国部分高校实行“双聘制”，促进学科融合，双方单位与“双聘”教师就工作分配和职责等签署书面备忘录；美国布鲁克海文国家实验室设立人才联合聘用制度，通过协议约定鼓励与大学科研人员双向兼职等。 </w:t>
      </w:r>
    </w:p>
    <w:p w:rsidR="00C61FF6" w:rsidRPr="00C61FF6" w:rsidRDefault="00C61FF6" w:rsidP="00C61FF6">
      <w:pPr>
        <w:widowControl/>
        <w:spacing w:line="360" w:lineRule="auto"/>
        <w:ind w:firstLine="480"/>
        <w:jc w:val="left"/>
        <w:rPr>
          <w:rFonts w:ascii="宋体" w:eastAsia="宋体" w:hAnsi="宋体" w:cs="宋体"/>
          <w:color w:val="26214A"/>
          <w:kern w:val="0"/>
          <w:sz w:val="24"/>
          <w:szCs w:val="24"/>
        </w:rPr>
      </w:pPr>
      <w:r w:rsidRPr="00C61FF6">
        <w:rPr>
          <w:rFonts w:ascii="宋体" w:eastAsia="宋体" w:hAnsi="宋体" w:cs="宋体"/>
          <w:color w:val="26214A"/>
          <w:kern w:val="0"/>
          <w:sz w:val="24"/>
          <w:szCs w:val="24"/>
        </w:rPr>
        <w:t>“要尽快建立并实施人才共享机制，拓宽人才柔性流动渠道，确保柔性引才落地生根。”李和风列举了中科院在柔性引才方面进行的一些探索，如：设立创新国际团队支持与海外优秀学者进行合作，与北京大学共同组建率先合作团队，邀请海外知名科学家担任中科院海外评审专家，在四类机构设立特聘客座研究员，鼓励科研人员到地方和企业挂职兼职等，都有利于引进大批优秀“智力”，推进部分领域和学科的跨越发展。 </w:t>
      </w:r>
    </w:p>
    <w:p w:rsidR="00C61FF6" w:rsidRPr="00C61FF6" w:rsidRDefault="00C61FF6" w:rsidP="00C61FF6">
      <w:pPr>
        <w:widowControl/>
        <w:spacing w:line="360" w:lineRule="auto"/>
        <w:ind w:firstLine="480"/>
        <w:jc w:val="left"/>
        <w:rPr>
          <w:rFonts w:ascii="宋体" w:eastAsia="宋体" w:hAnsi="宋体" w:cs="宋体"/>
          <w:color w:val="26214A"/>
          <w:kern w:val="0"/>
          <w:sz w:val="24"/>
          <w:szCs w:val="24"/>
        </w:rPr>
      </w:pPr>
      <w:r w:rsidRPr="00C61FF6">
        <w:rPr>
          <w:rFonts w:ascii="宋体" w:eastAsia="宋体" w:hAnsi="宋体" w:cs="宋体"/>
          <w:color w:val="26214A"/>
          <w:kern w:val="0"/>
          <w:sz w:val="24"/>
          <w:szCs w:val="24"/>
        </w:rPr>
        <w:t>但柔性不是随性、任性，需要结合实际、因地制宜，需要科学的机制、稳妥的举措。李和风特别强调，要警惕不良的人才政绩观，不能为充数字和门面而随意引进；对引进的人才也要建立合同契约，机制上要有约束。对此，他提出四点建议：目标要理性，要做好顶层设计，按需引进，搭好平台、做好配套，不能为了引进而引进，移花接木栽盆景；机制要弹性，在用才的时间、方式、经费管理等方面弹性管理，因人而异、分类管理；环境要包容，要形成能来能走、能进能出的良好循环，柔性人才可以转为刚性，刚性人才也可以改为柔性；对权力必须有约束，既取信于人才，又要对人才明确责任、诚信自律，按协议办事。 </w:t>
      </w:r>
    </w:p>
    <w:p w:rsidR="00C61FF6" w:rsidRPr="00C61FF6" w:rsidRDefault="00C61FF6" w:rsidP="00C61FF6">
      <w:pPr>
        <w:widowControl/>
        <w:spacing w:line="360" w:lineRule="auto"/>
        <w:ind w:firstLine="480"/>
        <w:jc w:val="left"/>
        <w:rPr>
          <w:rFonts w:ascii="宋体" w:eastAsia="宋体" w:hAnsi="宋体" w:cs="宋体"/>
          <w:color w:val="26214A"/>
          <w:kern w:val="0"/>
          <w:sz w:val="24"/>
          <w:szCs w:val="24"/>
        </w:rPr>
      </w:pPr>
      <w:r w:rsidRPr="00C61FF6">
        <w:rPr>
          <w:rFonts w:ascii="宋体" w:eastAsia="宋体" w:hAnsi="宋体" w:cs="宋体"/>
          <w:color w:val="26214A"/>
          <w:kern w:val="0"/>
          <w:sz w:val="24"/>
          <w:szCs w:val="24"/>
        </w:rPr>
        <w:t>“当前，中国经济实力增强，创新事业呼唤创新人才，创新人才也在不断寻觅发展平台，同时互联网技术的发展，使信息、资金等要素的交流更加便捷，大数据支撑的人才市场平台兴起，使人才供需对接更加有效，这些都为柔性引才提供了便利条件。”李和风表示，今后如何引好用好人才，需要我们在《意见》指导下不断探索、与时俱进，实行更积极、更开放、更有效的人才政策，充分开发国内外人才资源，形成人人皆可成才、人人尽展其才的社会环境，释放更多的人才红利。</w:t>
      </w:r>
    </w:p>
    <w:p w:rsidR="005D0364" w:rsidRPr="008F313B" w:rsidRDefault="005D0364" w:rsidP="005D0364">
      <w:pPr>
        <w:rPr>
          <w:rFonts w:ascii="华文行楷" w:eastAsia="华文行楷" w:hAnsi="华文中宋"/>
          <w:b/>
          <w:sz w:val="36"/>
          <w:szCs w:val="36"/>
        </w:rPr>
      </w:pPr>
      <w:r w:rsidRPr="008F313B">
        <w:rPr>
          <w:rFonts w:ascii="华文行楷" w:eastAsia="华文行楷" w:hAnsi="华文中宋" w:hint="eastAsia"/>
          <w:b/>
          <w:sz w:val="36"/>
          <w:szCs w:val="36"/>
        </w:rPr>
        <w:lastRenderedPageBreak/>
        <w:t>内部资料  妥善保存</w:t>
      </w:r>
    </w:p>
    <w:p w:rsidR="005D0364" w:rsidRPr="00BC7766" w:rsidRDefault="005D0364" w:rsidP="005D0364">
      <w:pPr>
        <w:rPr>
          <w:rFonts w:hint="eastAsia"/>
          <w:b/>
          <w:sz w:val="28"/>
          <w:szCs w:val="28"/>
        </w:rPr>
      </w:pPr>
    </w:p>
    <w:p w:rsidR="005D0364" w:rsidRPr="0098794B" w:rsidRDefault="005D0364" w:rsidP="005D0364">
      <w:pPr>
        <w:rPr>
          <w:rFonts w:hint="eastAsia"/>
          <w:b/>
          <w:sz w:val="28"/>
          <w:szCs w:val="28"/>
        </w:rPr>
      </w:pPr>
      <w:r>
        <w:rPr>
          <w:rFonts w:hint="eastAsia"/>
          <w:b/>
          <w:sz w:val="28"/>
          <w:szCs w:val="28"/>
        </w:rPr>
        <w:t>责</w:t>
      </w:r>
      <w:r>
        <w:rPr>
          <w:rFonts w:hint="eastAsia"/>
          <w:b/>
          <w:sz w:val="28"/>
          <w:szCs w:val="28"/>
        </w:rPr>
        <w:t xml:space="preserve"> </w:t>
      </w:r>
      <w:r w:rsidRPr="0098794B">
        <w:rPr>
          <w:rFonts w:hint="eastAsia"/>
          <w:b/>
          <w:sz w:val="28"/>
          <w:szCs w:val="28"/>
        </w:rPr>
        <w:t>编：曾崇林</w:t>
      </w:r>
    </w:p>
    <w:p w:rsidR="005D0364" w:rsidRPr="0098794B" w:rsidRDefault="005D0364" w:rsidP="005D0364">
      <w:pPr>
        <w:rPr>
          <w:rFonts w:hint="eastAsia"/>
          <w:b/>
          <w:sz w:val="28"/>
          <w:szCs w:val="28"/>
        </w:rPr>
      </w:pPr>
      <w:r w:rsidRPr="0098794B">
        <w:rPr>
          <w:rFonts w:hint="eastAsia"/>
          <w:b/>
          <w:sz w:val="28"/>
          <w:szCs w:val="28"/>
        </w:rPr>
        <w:t>编</w:t>
      </w:r>
      <w:r>
        <w:rPr>
          <w:rFonts w:hint="eastAsia"/>
          <w:b/>
          <w:sz w:val="28"/>
          <w:szCs w:val="28"/>
        </w:rPr>
        <w:t xml:space="preserve"> </w:t>
      </w:r>
      <w:r w:rsidRPr="0098794B">
        <w:rPr>
          <w:rFonts w:hint="eastAsia"/>
          <w:b/>
          <w:sz w:val="28"/>
          <w:szCs w:val="28"/>
        </w:rPr>
        <w:t>辑：张</w:t>
      </w:r>
      <w:r w:rsidRPr="0098794B">
        <w:rPr>
          <w:rFonts w:hint="eastAsia"/>
          <w:b/>
          <w:sz w:val="28"/>
          <w:szCs w:val="28"/>
        </w:rPr>
        <w:t xml:space="preserve">  </w:t>
      </w:r>
      <w:r w:rsidRPr="0098794B">
        <w:rPr>
          <w:rFonts w:hint="eastAsia"/>
          <w:b/>
          <w:sz w:val="28"/>
          <w:szCs w:val="28"/>
        </w:rPr>
        <w:t>洪</w:t>
      </w:r>
      <w:r w:rsidRPr="0098794B">
        <w:rPr>
          <w:rFonts w:hint="eastAsia"/>
          <w:b/>
          <w:sz w:val="28"/>
          <w:szCs w:val="28"/>
        </w:rPr>
        <w:t xml:space="preserve">  </w:t>
      </w:r>
      <w:r w:rsidRPr="0098794B">
        <w:rPr>
          <w:rFonts w:hint="eastAsia"/>
          <w:b/>
          <w:sz w:val="28"/>
          <w:szCs w:val="28"/>
        </w:rPr>
        <w:t>王</w:t>
      </w:r>
      <w:r w:rsidRPr="0098794B">
        <w:rPr>
          <w:rFonts w:hint="eastAsia"/>
          <w:b/>
          <w:sz w:val="28"/>
          <w:szCs w:val="28"/>
        </w:rPr>
        <w:t xml:space="preserve">  </w:t>
      </w:r>
      <w:r w:rsidRPr="0098794B">
        <w:rPr>
          <w:rFonts w:hint="eastAsia"/>
          <w:b/>
          <w:sz w:val="28"/>
          <w:szCs w:val="28"/>
        </w:rPr>
        <w:t>勇</w:t>
      </w:r>
    </w:p>
    <w:p w:rsidR="005D0364" w:rsidRPr="0098794B" w:rsidRDefault="005D0364" w:rsidP="005D0364">
      <w:pPr>
        <w:rPr>
          <w:rFonts w:hint="eastAsia"/>
          <w:b/>
          <w:sz w:val="28"/>
          <w:szCs w:val="28"/>
        </w:rPr>
      </w:pPr>
    </w:p>
    <w:p w:rsidR="005D0364" w:rsidRPr="0098794B" w:rsidRDefault="005D0364" w:rsidP="005D0364">
      <w:pPr>
        <w:rPr>
          <w:rFonts w:hint="eastAsia"/>
          <w:b/>
          <w:sz w:val="28"/>
          <w:szCs w:val="28"/>
        </w:rPr>
      </w:pPr>
    </w:p>
    <w:p w:rsidR="005D0364" w:rsidRPr="0098794B" w:rsidRDefault="005D0364" w:rsidP="005D0364">
      <w:pPr>
        <w:rPr>
          <w:rFonts w:hint="eastAsia"/>
          <w:b/>
          <w:sz w:val="28"/>
          <w:szCs w:val="28"/>
        </w:rPr>
      </w:pPr>
    </w:p>
    <w:p w:rsidR="005D0364" w:rsidRPr="0098794B" w:rsidRDefault="005D0364" w:rsidP="005D0364">
      <w:pPr>
        <w:rPr>
          <w:rFonts w:hint="eastAsia"/>
          <w:b/>
          <w:sz w:val="28"/>
          <w:szCs w:val="28"/>
        </w:rPr>
      </w:pPr>
    </w:p>
    <w:p w:rsidR="005D0364" w:rsidRPr="0098794B" w:rsidRDefault="005D0364" w:rsidP="005D0364">
      <w:pPr>
        <w:jc w:val="center"/>
        <w:rPr>
          <w:rFonts w:hint="eastAsia"/>
          <w:b/>
          <w:sz w:val="28"/>
          <w:szCs w:val="28"/>
        </w:rPr>
      </w:pPr>
      <w:r>
        <w:rPr>
          <w:rFonts w:hint="eastAsia"/>
          <w:b/>
          <w:noProof/>
          <w:sz w:val="28"/>
          <w:szCs w:val="28"/>
        </w:rPr>
        <w:drawing>
          <wp:inline distT="0" distB="0" distL="0" distR="0">
            <wp:extent cx="2562225" cy="1914525"/>
            <wp:effectExtent l="19050" t="0" r="9525" b="0"/>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5" cstate="print"/>
                    <a:srcRect/>
                    <a:stretch>
                      <a:fillRect/>
                    </a:stretch>
                  </pic:blipFill>
                  <pic:spPr bwMode="auto">
                    <a:xfrm>
                      <a:off x="0" y="0"/>
                      <a:ext cx="2562225" cy="1914525"/>
                    </a:xfrm>
                    <a:prstGeom prst="rect">
                      <a:avLst/>
                    </a:prstGeom>
                    <a:noFill/>
                    <a:ln w="9525">
                      <a:noFill/>
                      <a:miter lim="800000"/>
                      <a:headEnd/>
                      <a:tailEnd/>
                    </a:ln>
                  </pic:spPr>
                </pic:pic>
              </a:graphicData>
            </a:graphic>
          </wp:inline>
        </w:drawing>
      </w:r>
    </w:p>
    <w:p w:rsidR="005D0364" w:rsidRPr="0098794B" w:rsidRDefault="005D0364" w:rsidP="005D0364">
      <w:pPr>
        <w:rPr>
          <w:rFonts w:hint="eastAsia"/>
          <w:b/>
          <w:sz w:val="28"/>
          <w:szCs w:val="28"/>
        </w:rPr>
      </w:pPr>
    </w:p>
    <w:p w:rsidR="005D0364" w:rsidRPr="0098794B" w:rsidRDefault="005D0364" w:rsidP="005D0364">
      <w:pPr>
        <w:rPr>
          <w:rFonts w:hint="eastAsia"/>
          <w:b/>
          <w:sz w:val="28"/>
          <w:szCs w:val="28"/>
        </w:rPr>
      </w:pPr>
    </w:p>
    <w:p w:rsidR="005D0364" w:rsidRPr="0098794B" w:rsidRDefault="005D0364" w:rsidP="005D0364">
      <w:pPr>
        <w:rPr>
          <w:rFonts w:hint="eastAsia"/>
          <w:b/>
          <w:sz w:val="28"/>
          <w:szCs w:val="28"/>
        </w:rPr>
      </w:pPr>
    </w:p>
    <w:p w:rsidR="005D0364" w:rsidRPr="0098794B" w:rsidRDefault="005D0364" w:rsidP="005D0364">
      <w:pPr>
        <w:rPr>
          <w:rFonts w:hint="eastAsia"/>
          <w:b/>
          <w:sz w:val="28"/>
          <w:szCs w:val="28"/>
        </w:rPr>
      </w:pPr>
    </w:p>
    <w:p w:rsidR="005D0364" w:rsidRDefault="005D0364" w:rsidP="005D0364">
      <w:pPr>
        <w:rPr>
          <w:rFonts w:hint="eastAsia"/>
          <w:b/>
          <w:sz w:val="28"/>
          <w:szCs w:val="28"/>
        </w:rPr>
      </w:pPr>
    </w:p>
    <w:p w:rsidR="005D0364" w:rsidRDefault="005D0364" w:rsidP="005D0364">
      <w:pPr>
        <w:rPr>
          <w:rFonts w:hint="eastAsia"/>
          <w:b/>
          <w:sz w:val="28"/>
          <w:szCs w:val="28"/>
        </w:rPr>
      </w:pPr>
    </w:p>
    <w:p w:rsidR="005D0364" w:rsidRPr="0098794B" w:rsidRDefault="005D0364" w:rsidP="005D0364">
      <w:pPr>
        <w:rPr>
          <w:rFonts w:hint="eastAsia"/>
          <w:b/>
          <w:sz w:val="28"/>
          <w:szCs w:val="28"/>
        </w:rPr>
      </w:pPr>
      <w:r w:rsidRPr="0098794B">
        <w:rPr>
          <w:rFonts w:hint="eastAsia"/>
          <w:b/>
          <w:sz w:val="28"/>
          <w:szCs w:val="28"/>
        </w:rPr>
        <w:t>主</w:t>
      </w:r>
      <w:r w:rsidRPr="0098794B">
        <w:rPr>
          <w:rFonts w:hint="eastAsia"/>
          <w:b/>
          <w:sz w:val="28"/>
          <w:szCs w:val="28"/>
        </w:rPr>
        <w:t xml:space="preserve">   </w:t>
      </w:r>
      <w:r>
        <w:rPr>
          <w:rFonts w:hint="eastAsia"/>
          <w:b/>
          <w:sz w:val="28"/>
          <w:szCs w:val="28"/>
        </w:rPr>
        <w:t xml:space="preserve"> </w:t>
      </w:r>
      <w:r w:rsidRPr="0098794B">
        <w:rPr>
          <w:rFonts w:hint="eastAsia"/>
          <w:b/>
          <w:sz w:val="28"/>
          <w:szCs w:val="28"/>
        </w:rPr>
        <w:t>管：中国共产党民航飞行学院委员会</w:t>
      </w:r>
    </w:p>
    <w:p w:rsidR="005D0364" w:rsidRPr="0098794B" w:rsidRDefault="005D0364" w:rsidP="005D0364">
      <w:pPr>
        <w:rPr>
          <w:rFonts w:hint="eastAsia"/>
          <w:b/>
          <w:sz w:val="28"/>
          <w:szCs w:val="28"/>
        </w:rPr>
      </w:pPr>
      <w:r w:rsidRPr="0098794B">
        <w:rPr>
          <w:rFonts w:hint="eastAsia"/>
          <w:b/>
          <w:sz w:val="28"/>
          <w:szCs w:val="28"/>
        </w:rPr>
        <w:t>主</w:t>
      </w:r>
      <w:r>
        <w:rPr>
          <w:rFonts w:hint="eastAsia"/>
          <w:b/>
          <w:sz w:val="28"/>
          <w:szCs w:val="28"/>
        </w:rPr>
        <w:t xml:space="preserve"> </w:t>
      </w:r>
      <w:r w:rsidRPr="0098794B">
        <w:rPr>
          <w:rFonts w:hint="eastAsia"/>
          <w:b/>
          <w:sz w:val="28"/>
          <w:szCs w:val="28"/>
        </w:rPr>
        <w:t xml:space="preserve">   </w:t>
      </w:r>
      <w:r w:rsidRPr="0098794B">
        <w:rPr>
          <w:rFonts w:hint="eastAsia"/>
          <w:b/>
          <w:sz w:val="28"/>
          <w:szCs w:val="28"/>
        </w:rPr>
        <w:t>办：中国民航飞行学院党委宣传部</w:t>
      </w:r>
      <w:r w:rsidRPr="0098794B">
        <w:rPr>
          <w:rFonts w:hint="eastAsia"/>
          <w:b/>
          <w:sz w:val="28"/>
          <w:szCs w:val="28"/>
        </w:rPr>
        <w:t xml:space="preserve"> </w:t>
      </w:r>
    </w:p>
    <w:p w:rsidR="00E815EC" w:rsidRPr="005D0364" w:rsidRDefault="005D0364" w:rsidP="005D0364">
      <w:pPr>
        <w:rPr>
          <w:rFonts w:ascii="宋体" w:eastAsia="宋体" w:hAnsi="宋体" w:cs="宋体"/>
          <w:color w:val="26214A"/>
          <w:kern w:val="0"/>
          <w:sz w:val="24"/>
          <w:szCs w:val="24"/>
        </w:rPr>
      </w:pPr>
      <w:r w:rsidRPr="0098794B">
        <w:rPr>
          <w:rFonts w:hint="eastAsia"/>
          <w:b/>
          <w:sz w:val="28"/>
          <w:szCs w:val="28"/>
        </w:rPr>
        <w:t>承</w:t>
      </w:r>
      <w:r w:rsidRPr="0098794B">
        <w:rPr>
          <w:rFonts w:hint="eastAsia"/>
          <w:b/>
          <w:sz w:val="28"/>
          <w:szCs w:val="28"/>
        </w:rPr>
        <w:t xml:space="preserve">   </w:t>
      </w:r>
      <w:r>
        <w:rPr>
          <w:rFonts w:hint="eastAsia"/>
          <w:b/>
          <w:sz w:val="28"/>
          <w:szCs w:val="28"/>
        </w:rPr>
        <w:t xml:space="preserve"> </w:t>
      </w:r>
      <w:r w:rsidRPr="0098794B">
        <w:rPr>
          <w:rFonts w:hint="eastAsia"/>
          <w:b/>
          <w:sz w:val="28"/>
          <w:szCs w:val="28"/>
        </w:rPr>
        <w:t>办：中国民航飞行学院党委宣传部宣教科</w:t>
      </w:r>
    </w:p>
    <w:sectPr w:rsidR="00E815EC" w:rsidRPr="005D0364" w:rsidSect="00E815EC">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BE6" w:rsidRDefault="00C04BE6" w:rsidP="00E815EC">
      <w:pPr>
        <w:rPr>
          <w:rFonts w:hint="eastAsia"/>
        </w:rPr>
      </w:pPr>
      <w:r>
        <w:separator/>
      </w:r>
    </w:p>
  </w:endnote>
  <w:endnote w:type="continuationSeparator" w:id="1">
    <w:p w:rsidR="00C04BE6" w:rsidRDefault="00C04BE6" w:rsidP="00E815EC">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Goudy Old Style">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 w:name="经典繁行书">
    <w:altName w:val="Arial Unicode MS"/>
    <w:charset w:val="86"/>
    <w:family w:val="modern"/>
    <w:pitch w:val="fixed"/>
    <w:sig w:usb0="00000000" w:usb1="F9DF7CFB" w:usb2="0000001E"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B3A" w:rsidRDefault="00733B3A">
    <w:pPr>
      <w:pStyle w:val="a4"/>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3A4" w:rsidRDefault="00A46E43">
    <w:pPr>
      <w:pStyle w:val="a4"/>
      <w:rPr>
        <w:rFonts w:hint="eastAsia"/>
      </w:rPr>
    </w:pPr>
    <w:r>
      <w:rPr>
        <w:rFonts w:hint="eastAsia"/>
      </w:rP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next-textbox:#_x0000_s2049;mso-fit-shape-to-text:t" inset="0,0,0,0">
            <w:txbxContent>
              <w:p w:rsidR="00F003A4" w:rsidRDefault="00A46E43">
                <w:pPr>
                  <w:snapToGrid w:val="0"/>
                  <w:rPr>
                    <w:rFonts w:hint="eastAsia"/>
                    <w:sz w:val="18"/>
                  </w:rPr>
                </w:pPr>
                <w:r>
                  <w:rPr>
                    <w:rFonts w:hint="eastAsia"/>
                    <w:sz w:val="18"/>
                  </w:rPr>
                  <w:fldChar w:fldCharType="begin"/>
                </w:r>
                <w:r w:rsidR="00F003A4">
                  <w:rPr>
                    <w:rFonts w:hint="eastAsia"/>
                    <w:sz w:val="18"/>
                  </w:rPr>
                  <w:instrText xml:space="preserve"> PAGE  \* MERGEFORMAT </w:instrText>
                </w:r>
                <w:r>
                  <w:rPr>
                    <w:rFonts w:hint="eastAsia"/>
                    <w:sz w:val="18"/>
                  </w:rPr>
                  <w:fldChar w:fldCharType="separate"/>
                </w:r>
                <w:r w:rsidR="009B4558">
                  <w:rPr>
                    <w:rFonts w:hint="eastAsia"/>
                    <w:noProof/>
                    <w:sz w:val="18"/>
                  </w:rPr>
                  <w:t>- 33 -</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B3A" w:rsidRDefault="00733B3A">
    <w:pPr>
      <w:pStyle w:val="a4"/>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BE6" w:rsidRDefault="00C04BE6" w:rsidP="00E815EC">
      <w:pPr>
        <w:rPr>
          <w:rFonts w:hint="eastAsia"/>
        </w:rPr>
      </w:pPr>
      <w:r>
        <w:separator/>
      </w:r>
    </w:p>
  </w:footnote>
  <w:footnote w:type="continuationSeparator" w:id="1">
    <w:p w:rsidR="00C04BE6" w:rsidRDefault="00C04BE6" w:rsidP="00E815EC">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3A4" w:rsidRDefault="00F003A4">
    <w:pPr>
      <w:pStyle w:val="a5"/>
      <w:pBdr>
        <w:bottom w:val="none" w:sz="0" w:space="0" w:color="auto"/>
      </w:pBdr>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3A4" w:rsidRDefault="00F003A4">
    <w:pPr>
      <w:pStyle w:val="a5"/>
      <w:pBdr>
        <w:bottom w:val="none" w:sz="0" w:space="0" w:color="auto"/>
      </w:pBdr>
      <w:rPr>
        <w:rFonts w:hint="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B3A" w:rsidRDefault="00733B3A">
    <w:pPr>
      <w:pStyle w:val="a5"/>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59AF"/>
    <w:rsid w:val="000344B4"/>
    <w:rsid w:val="000C232A"/>
    <w:rsid w:val="00150A47"/>
    <w:rsid w:val="00151A7A"/>
    <w:rsid w:val="001521FE"/>
    <w:rsid w:val="001B6FEC"/>
    <w:rsid w:val="0034375E"/>
    <w:rsid w:val="003747BF"/>
    <w:rsid w:val="00386F85"/>
    <w:rsid w:val="003B3BF3"/>
    <w:rsid w:val="003E7DBA"/>
    <w:rsid w:val="003F081C"/>
    <w:rsid w:val="003F2CC5"/>
    <w:rsid w:val="003F6ABD"/>
    <w:rsid w:val="00400F07"/>
    <w:rsid w:val="00401B27"/>
    <w:rsid w:val="0044163B"/>
    <w:rsid w:val="00446C42"/>
    <w:rsid w:val="004B1824"/>
    <w:rsid w:val="004D6243"/>
    <w:rsid w:val="005454B1"/>
    <w:rsid w:val="005458A6"/>
    <w:rsid w:val="005D0364"/>
    <w:rsid w:val="005E6CEA"/>
    <w:rsid w:val="00610E9D"/>
    <w:rsid w:val="0065026A"/>
    <w:rsid w:val="00651BF3"/>
    <w:rsid w:val="006A200E"/>
    <w:rsid w:val="006B2E6D"/>
    <w:rsid w:val="006C1C51"/>
    <w:rsid w:val="0070740A"/>
    <w:rsid w:val="00732C46"/>
    <w:rsid w:val="00733B3A"/>
    <w:rsid w:val="0074048D"/>
    <w:rsid w:val="007910EB"/>
    <w:rsid w:val="007949BA"/>
    <w:rsid w:val="00794CDD"/>
    <w:rsid w:val="007A728F"/>
    <w:rsid w:val="007D10E7"/>
    <w:rsid w:val="008F699A"/>
    <w:rsid w:val="00905066"/>
    <w:rsid w:val="00910125"/>
    <w:rsid w:val="00915694"/>
    <w:rsid w:val="00947C62"/>
    <w:rsid w:val="00966F7B"/>
    <w:rsid w:val="0097044D"/>
    <w:rsid w:val="009B4558"/>
    <w:rsid w:val="00A0147E"/>
    <w:rsid w:val="00A46E43"/>
    <w:rsid w:val="00A5077B"/>
    <w:rsid w:val="00A5419B"/>
    <w:rsid w:val="00AA6919"/>
    <w:rsid w:val="00AF589D"/>
    <w:rsid w:val="00AF703D"/>
    <w:rsid w:val="00B0271E"/>
    <w:rsid w:val="00B124E9"/>
    <w:rsid w:val="00B459AF"/>
    <w:rsid w:val="00BB465F"/>
    <w:rsid w:val="00BC600C"/>
    <w:rsid w:val="00BD777F"/>
    <w:rsid w:val="00BE33B5"/>
    <w:rsid w:val="00C04BE6"/>
    <w:rsid w:val="00C342DD"/>
    <w:rsid w:val="00C4269B"/>
    <w:rsid w:val="00C5690C"/>
    <w:rsid w:val="00C61FF6"/>
    <w:rsid w:val="00C938E5"/>
    <w:rsid w:val="00CD6AA6"/>
    <w:rsid w:val="00CF08FF"/>
    <w:rsid w:val="00CF2F5A"/>
    <w:rsid w:val="00D00BAF"/>
    <w:rsid w:val="00D343CF"/>
    <w:rsid w:val="00D3478C"/>
    <w:rsid w:val="00D92B48"/>
    <w:rsid w:val="00DF13CD"/>
    <w:rsid w:val="00E2082E"/>
    <w:rsid w:val="00E357AF"/>
    <w:rsid w:val="00E63F3D"/>
    <w:rsid w:val="00E7013E"/>
    <w:rsid w:val="00E815EC"/>
    <w:rsid w:val="00EF7164"/>
    <w:rsid w:val="00F003A4"/>
    <w:rsid w:val="00F67C16"/>
    <w:rsid w:val="00F950E0"/>
    <w:rsid w:val="01B41E2C"/>
    <w:rsid w:val="07FF172F"/>
    <w:rsid w:val="200A5A39"/>
    <w:rsid w:val="67AD30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lsdException w:name="toc 7" w:semiHidden="0" w:uiPriority="39" w:qFormat="1"/>
    <w:lsdException w:name="toc 8" w:semiHidden="0" w:uiPriority="39" w:qFormat="1"/>
    <w:lsdException w:name="toc 9" w:semiHidden="0" w:uiPriority="39" w:qFormat="1"/>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5EC"/>
    <w:pPr>
      <w:widowControl w:val="0"/>
      <w:jc w:val="both"/>
    </w:pPr>
    <w:rPr>
      <w:kern w:val="2"/>
      <w:sz w:val="21"/>
      <w:szCs w:val="22"/>
    </w:rPr>
  </w:style>
  <w:style w:type="paragraph" w:styleId="1">
    <w:name w:val="heading 1"/>
    <w:basedOn w:val="a"/>
    <w:next w:val="a"/>
    <w:link w:val="1Char"/>
    <w:uiPriority w:val="9"/>
    <w:qFormat/>
    <w:rsid w:val="00E815EC"/>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E815E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815EC"/>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E815EC"/>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next w:val="a"/>
    <w:link w:val="5Char"/>
    <w:uiPriority w:val="9"/>
    <w:qFormat/>
    <w:rsid w:val="00E815EC"/>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E815EC"/>
    <w:pPr>
      <w:ind w:leftChars="1200" w:left="2520"/>
    </w:pPr>
  </w:style>
  <w:style w:type="paragraph" w:styleId="50">
    <w:name w:val="toc 5"/>
    <w:basedOn w:val="a"/>
    <w:next w:val="a"/>
    <w:uiPriority w:val="39"/>
    <w:unhideWhenUsed/>
    <w:qFormat/>
    <w:rsid w:val="00E815EC"/>
    <w:pPr>
      <w:ind w:leftChars="800" w:left="1680"/>
    </w:pPr>
  </w:style>
  <w:style w:type="paragraph" w:styleId="30">
    <w:name w:val="toc 3"/>
    <w:basedOn w:val="a"/>
    <w:next w:val="a"/>
    <w:uiPriority w:val="39"/>
    <w:unhideWhenUsed/>
    <w:qFormat/>
    <w:rsid w:val="00E815EC"/>
    <w:pPr>
      <w:ind w:leftChars="400" w:left="840"/>
    </w:pPr>
  </w:style>
  <w:style w:type="paragraph" w:styleId="8">
    <w:name w:val="toc 8"/>
    <w:basedOn w:val="a"/>
    <w:next w:val="a"/>
    <w:uiPriority w:val="39"/>
    <w:unhideWhenUsed/>
    <w:qFormat/>
    <w:rsid w:val="00E815EC"/>
    <w:pPr>
      <w:ind w:leftChars="1400" w:left="2940"/>
    </w:pPr>
  </w:style>
  <w:style w:type="paragraph" w:styleId="a3">
    <w:name w:val="Balloon Text"/>
    <w:basedOn w:val="a"/>
    <w:link w:val="Char"/>
    <w:uiPriority w:val="99"/>
    <w:unhideWhenUsed/>
    <w:qFormat/>
    <w:rsid w:val="00E815EC"/>
    <w:rPr>
      <w:sz w:val="18"/>
      <w:szCs w:val="18"/>
    </w:rPr>
  </w:style>
  <w:style w:type="paragraph" w:styleId="a4">
    <w:name w:val="footer"/>
    <w:basedOn w:val="a"/>
    <w:link w:val="Char0"/>
    <w:uiPriority w:val="99"/>
    <w:unhideWhenUsed/>
    <w:rsid w:val="00E815E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815E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E815EC"/>
  </w:style>
  <w:style w:type="paragraph" w:styleId="40">
    <w:name w:val="toc 4"/>
    <w:basedOn w:val="a"/>
    <w:next w:val="a"/>
    <w:uiPriority w:val="39"/>
    <w:unhideWhenUsed/>
    <w:qFormat/>
    <w:rsid w:val="00E815EC"/>
    <w:pPr>
      <w:ind w:leftChars="600" w:left="1260"/>
    </w:pPr>
  </w:style>
  <w:style w:type="paragraph" w:styleId="6">
    <w:name w:val="toc 6"/>
    <w:basedOn w:val="a"/>
    <w:next w:val="a"/>
    <w:uiPriority w:val="39"/>
    <w:unhideWhenUsed/>
    <w:rsid w:val="00E815EC"/>
    <w:pPr>
      <w:ind w:leftChars="1000" w:left="2100"/>
    </w:pPr>
  </w:style>
  <w:style w:type="paragraph" w:styleId="20">
    <w:name w:val="toc 2"/>
    <w:basedOn w:val="a"/>
    <w:next w:val="a"/>
    <w:uiPriority w:val="39"/>
    <w:unhideWhenUsed/>
    <w:qFormat/>
    <w:rsid w:val="00E815EC"/>
    <w:pPr>
      <w:ind w:leftChars="200" w:left="420"/>
    </w:pPr>
  </w:style>
  <w:style w:type="paragraph" w:styleId="9">
    <w:name w:val="toc 9"/>
    <w:basedOn w:val="a"/>
    <w:next w:val="a"/>
    <w:uiPriority w:val="39"/>
    <w:unhideWhenUsed/>
    <w:qFormat/>
    <w:rsid w:val="00E815EC"/>
    <w:pPr>
      <w:ind w:leftChars="1600" w:left="3360"/>
    </w:pPr>
  </w:style>
  <w:style w:type="paragraph" w:styleId="a6">
    <w:name w:val="Normal (Web)"/>
    <w:basedOn w:val="a"/>
    <w:uiPriority w:val="99"/>
    <w:unhideWhenUsed/>
    <w:qFormat/>
    <w:rsid w:val="00E815EC"/>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E815EC"/>
    <w:rPr>
      <w:b/>
      <w:bCs/>
    </w:rPr>
  </w:style>
  <w:style w:type="character" w:styleId="a8">
    <w:name w:val="Hyperlink"/>
    <w:basedOn w:val="a0"/>
    <w:uiPriority w:val="99"/>
    <w:unhideWhenUsed/>
    <w:rsid w:val="00E815EC"/>
    <w:rPr>
      <w:color w:val="0000FF"/>
      <w:u w:val="single"/>
    </w:rPr>
  </w:style>
  <w:style w:type="character" w:customStyle="1" w:styleId="Char1">
    <w:name w:val="页眉 Char"/>
    <w:basedOn w:val="a0"/>
    <w:link w:val="a5"/>
    <w:uiPriority w:val="99"/>
    <w:semiHidden/>
    <w:rsid w:val="00E815EC"/>
    <w:rPr>
      <w:sz w:val="18"/>
      <w:szCs w:val="18"/>
    </w:rPr>
  </w:style>
  <w:style w:type="character" w:customStyle="1" w:styleId="Char0">
    <w:name w:val="页脚 Char"/>
    <w:basedOn w:val="a0"/>
    <w:link w:val="a4"/>
    <w:uiPriority w:val="99"/>
    <w:semiHidden/>
    <w:rsid w:val="00E815EC"/>
    <w:rPr>
      <w:sz w:val="18"/>
      <w:szCs w:val="18"/>
    </w:rPr>
  </w:style>
  <w:style w:type="character" w:customStyle="1" w:styleId="1Char">
    <w:name w:val="标题 1 Char"/>
    <w:basedOn w:val="a0"/>
    <w:link w:val="1"/>
    <w:uiPriority w:val="9"/>
    <w:rsid w:val="00E815EC"/>
    <w:rPr>
      <w:rFonts w:ascii="宋体" w:eastAsia="宋体" w:hAnsi="宋体" w:cs="宋体"/>
      <w:b/>
      <w:bCs/>
      <w:kern w:val="36"/>
      <w:sz w:val="48"/>
      <w:szCs w:val="48"/>
    </w:rPr>
  </w:style>
  <w:style w:type="character" w:customStyle="1" w:styleId="4Char">
    <w:name w:val="标题 4 Char"/>
    <w:basedOn w:val="a0"/>
    <w:link w:val="4"/>
    <w:uiPriority w:val="9"/>
    <w:rsid w:val="00E815EC"/>
    <w:rPr>
      <w:rFonts w:ascii="宋体" w:eastAsia="宋体" w:hAnsi="宋体" w:cs="宋体"/>
      <w:b/>
      <w:bCs/>
      <w:kern w:val="0"/>
      <w:sz w:val="24"/>
      <w:szCs w:val="24"/>
    </w:rPr>
  </w:style>
  <w:style w:type="character" w:customStyle="1" w:styleId="5Char">
    <w:name w:val="标题 5 Char"/>
    <w:basedOn w:val="a0"/>
    <w:link w:val="5"/>
    <w:uiPriority w:val="9"/>
    <w:qFormat/>
    <w:rsid w:val="00E815EC"/>
    <w:rPr>
      <w:rFonts w:ascii="宋体" w:eastAsia="宋体" w:hAnsi="宋体" w:cs="宋体"/>
      <w:b/>
      <w:bCs/>
      <w:kern w:val="0"/>
      <w:sz w:val="20"/>
      <w:szCs w:val="20"/>
    </w:rPr>
  </w:style>
  <w:style w:type="paragraph" w:customStyle="1" w:styleId="tc">
    <w:name w:val="tc"/>
    <w:basedOn w:val="a"/>
    <w:qFormat/>
    <w:rsid w:val="00E815EC"/>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sid w:val="00E815EC"/>
    <w:rPr>
      <w:sz w:val="18"/>
      <w:szCs w:val="18"/>
    </w:rPr>
  </w:style>
  <w:style w:type="character" w:customStyle="1" w:styleId="2Char">
    <w:name w:val="标题 2 Char"/>
    <w:basedOn w:val="a0"/>
    <w:link w:val="2"/>
    <w:uiPriority w:val="9"/>
    <w:qFormat/>
    <w:rsid w:val="00E815EC"/>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E815EC"/>
    <w:rPr>
      <w:b/>
      <w:bCs/>
      <w:sz w:val="32"/>
      <w:szCs w:val="32"/>
    </w:rPr>
  </w:style>
  <w:style w:type="paragraph" w:customStyle="1" w:styleId="pictext">
    <w:name w:val="pictext"/>
    <w:basedOn w:val="a"/>
    <w:qFormat/>
    <w:rsid w:val="00E815EC"/>
    <w:pPr>
      <w:widowControl/>
      <w:spacing w:before="100" w:beforeAutospacing="1" w:after="100" w:afterAutospacing="1"/>
      <w:jc w:val="left"/>
    </w:pPr>
    <w:rPr>
      <w:rFonts w:ascii="宋体" w:eastAsia="宋体" w:hAnsi="宋体" w:cs="宋体"/>
      <w:kern w:val="0"/>
      <w:sz w:val="24"/>
      <w:szCs w:val="24"/>
    </w:rPr>
  </w:style>
  <w:style w:type="paragraph" w:styleId="TOC">
    <w:name w:val="TOC Heading"/>
    <w:basedOn w:val="1"/>
    <w:next w:val="a"/>
    <w:uiPriority w:val="39"/>
    <w:semiHidden/>
    <w:unhideWhenUsed/>
    <w:qFormat/>
    <w:rsid w:val="0070740A"/>
    <w:pPr>
      <w:keepNext/>
      <w:keepLines/>
      <w:spacing w:before="480" w:beforeAutospacing="0" w:after="0" w:afterAutospacing="0" w:line="276" w:lineRule="auto"/>
      <w:outlineLvl w:val="9"/>
    </w:pPr>
    <w:rPr>
      <w:rFonts w:asciiTheme="majorHAnsi" w:eastAsiaTheme="majorEastAsia" w:hAnsiTheme="majorHAnsi" w:cstheme="majorBidi"/>
      <w:color w:val="3B5623" w:themeColor="accent1" w:themeShade="BF"/>
      <w:kern w:val="0"/>
      <w:sz w:val="28"/>
      <w:szCs w:val="28"/>
    </w:rPr>
  </w:style>
  <w:style w:type="character" w:styleId="a9">
    <w:name w:val="annotation reference"/>
    <w:basedOn w:val="a0"/>
    <w:uiPriority w:val="99"/>
    <w:semiHidden/>
    <w:unhideWhenUsed/>
    <w:rsid w:val="00C342DD"/>
    <w:rPr>
      <w:sz w:val="21"/>
      <w:szCs w:val="21"/>
    </w:rPr>
  </w:style>
  <w:style w:type="paragraph" w:styleId="aa">
    <w:name w:val="annotation text"/>
    <w:basedOn w:val="a"/>
    <w:link w:val="Char2"/>
    <w:uiPriority w:val="99"/>
    <w:semiHidden/>
    <w:unhideWhenUsed/>
    <w:rsid w:val="00C342DD"/>
    <w:pPr>
      <w:jc w:val="left"/>
    </w:pPr>
  </w:style>
  <w:style w:type="character" w:customStyle="1" w:styleId="Char2">
    <w:name w:val="批注文字 Char"/>
    <w:basedOn w:val="a0"/>
    <w:link w:val="aa"/>
    <w:uiPriority w:val="99"/>
    <w:semiHidden/>
    <w:rsid w:val="00C342DD"/>
    <w:rPr>
      <w:kern w:val="2"/>
      <w:sz w:val="21"/>
      <w:szCs w:val="22"/>
    </w:rPr>
  </w:style>
  <w:style w:type="paragraph" w:styleId="ab">
    <w:name w:val="annotation subject"/>
    <w:basedOn w:val="aa"/>
    <w:next w:val="aa"/>
    <w:link w:val="Char3"/>
    <w:uiPriority w:val="99"/>
    <w:semiHidden/>
    <w:unhideWhenUsed/>
    <w:rsid w:val="00C342DD"/>
    <w:rPr>
      <w:b/>
      <w:bCs/>
    </w:rPr>
  </w:style>
  <w:style w:type="character" w:customStyle="1" w:styleId="Char3">
    <w:name w:val="批注主题 Char"/>
    <w:basedOn w:val="Char2"/>
    <w:link w:val="ab"/>
    <w:uiPriority w:val="99"/>
    <w:semiHidden/>
    <w:rsid w:val="00C342DD"/>
    <w:rPr>
      <w:b/>
      <w:bCs/>
    </w:rPr>
  </w:style>
  <w:style w:type="paragraph" w:customStyle="1" w:styleId="innercontent">
    <w:name w:val="innercontent"/>
    <w:basedOn w:val="a"/>
    <w:rsid w:val="00F003A4"/>
    <w:pPr>
      <w:widowControl/>
      <w:spacing w:before="100" w:beforeAutospacing="1" w:after="100" w:afterAutospacing="1"/>
      <w:jc w:val="left"/>
    </w:pPr>
    <w:rPr>
      <w:rFonts w:ascii="宋体" w:eastAsia="宋体" w:hAnsi="宋体" w:cs="宋体"/>
      <w:kern w:val="0"/>
      <w:sz w:val="24"/>
      <w:szCs w:val="24"/>
    </w:rPr>
  </w:style>
  <w:style w:type="paragraph" w:styleId="ac">
    <w:name w:val="Date"/>
    <w:basedOn w:val="a"/>
    <w:next w:val="a"/>
    <w:link w:val="Char4"/>
    <w:uiPriority w:val="99"/>
    <w:semiHidden/>
    <w:unhideWhenUsed/>
    <w:rsid w:val="00EF7164"/>
    <w:pPr>
      <w:ind w:leftChars="2500" w:left="100"/>
    </w:pPr>
  </w:style>
  <w:style w:type="character" w:customStyle="1" w:styleId="Char4">
    <w:name w:val="日期 Char"/>
    <w:basedOn w:val="a0"/>
    <w:link w:val="ac"/>
    <w:uiPriority w:val="99"/>
    <w:semiHidden/>
    <w:rsid w:val="00EF7164"/>
    <w:rPr>
      <w:kern w:val="2"/>
      <w:sz w:val="21"/>
      <w:szCs w:val="22"/>
    </w:rPr>
  </w:style>
</w:styles>
</file>

<file path=word/webSettings.xml><?xml version="1.0" encoding="utf-8"?>
<w:webSettings xmlns:r="http://schemas.openxmlformats.org/officeDocument/2006/relationships" xmlns:w="http://schemas.openxmlformats.org/wordprocessingml/2006/main">
  <w:divs>
    <w:div w:id="57361396">
      <w:bodyDiv w:val="1"/>
      <w:marLeft w:val="0"/>
      <w:marRight w:val="0"/>
      <w:marTop w:val="0"/>
      <w:marBottom w:val="0"/>
      <w:divBdr>
        <w:top w:val="none" w:sz="0" w:space="0" w:color="auto"/>
        <w:left w:val="none" w:sz="0" w:space="0" w:color="auto"/>
        <w:bottom w:val="none" w:sz="0" w:space="0" w:color="auto"/>
        <w:right w:val="none" w:sz="0" w:space="0" w:color="auto"/>
      </w:divBdr>
    </w:div>
    <w:div w:id="88699689">
      <w:bodyDiv w:val="1"/>
      <w:marLeft w:val="0"/>
      <w:marRight w:val="0"/>
      <w:marTop w:val="0"/>
      <w:marBottom w:val="0"/>
      <w:divBdr>
        <w:top w:val="none" w:sz="0" w:space="0" w:color="auto"/>
        <w:left w:val="none" w:sz="0" w:space="0" w:color="auto"/>
        <w:bottom w:val="none" w:sz="0" w:space="0" w:color="auto"/>
        <w:right w:val="none" w:sz="0" w:space="0" w:color="auto"/>
      </w:divBdr>
    </w:div>
    <w:div w:id="90198236">
      <w:bodyDiv w:val="1"/>
      <w:marLeft w:val="0"/>
      <w:marRight w:val="0"/>
      <w:marTop w:val="0"/>
      <w:marBottom w:val="0"/>
      <w:divBdr>
        <w:top w:val="none" w:sz="0" w:space="0" w:color="auto"/>
        <w:left w:val="none" w:sz="0" w:space="0" w:color="auto"/>
        <w:bottom w:val="none" w:sz="0" w:space="0" w:color="auto"/>
        <w:right w:val="none" w:sz="0" w:space="0" w:color="auto"/>
      </w:divBdr>
    </w:div>
    <w:div w:id="132259860">
      <w:bodyDiv w:val="1"/>
      <w:marLeft w:val="0"/>
      <w:marRight w:val="0"/>
      <w:marTop w:val="0"/>
      <w:marBottom w:val="0"/>
      <w:divBdr>
        <w:top w:val="none" w:sz="0" w:space="0" w:color="auto"/>
        <w:left w:val="none" w:sz="0" w:space="0" w:color="auto"/>
        <w:bottom w:val="none" w:sz="0" w:space="0" w:color="auto"/>
        <w:right w:val="none" w:sz="0" w:space="0" w:color="auto"/>
      </w:divBdr>
    </w:div>
    <w:div w:id="293213789">
      <w:bodyDiv w:val="1"/>
      <w:marLeft w:val="0"/>
      <w:marRight w:val="0"/>
      <w:marTop w:val="0"/>
      <w:marBottom w:val="0"/>
      <w:divBdr>
        <w:top w:val="none" w:sz="0" w:space="0" w:color="auto"/>
        <w:left w:val="none" w:sz="0" w:space="0" w:color="auto"/>
        <w:bottom w:val="none" w:sz="0" w:space="0" w:color="auto"/>
        <w:right w:val="none" w:sz="0" w:space="0" w:color="auto"/>
      </w:divBdr>
    </w:div>
    <w:div w:id="342897007">
      <w:bodyDiv w:val="1"/>
      <w:marLeft w:val="0"/>
      <w:marRight w:val="0"/>
      <w:marTop w:val="0"/>
      <w:marBottom w:val="0"/>
      <w:divBdr>
        <w:top w:val="none" w:sz="0" w:space="0" w:color="auto"/>
        <w:left w:val="none" w:sz="0" w:space="0" w:color="auto"/>
        <w:bottom w:val="none" w:sz="0" w:space="0" w:color="auto"/>
        <w:right w:val="none" w:sz="0" w:space="0" w:color="auto"/>
      </w:divBdr>
    </w:div>
    <w:div w:id="371737170">
      <w:bodyDiv w:val="1"/>
      <w:marLeft w:val="0"/>
      <w:marRight w:val="0"/>
      <w:marTop w:val="0"/>
      <w:marBottom w:val="0"/>
      <w:divBdr>
        <w:top w:val="none" w:sz="0" w:space="0" w:color="auto"/>
        <w:left w:val="none" w:sz="0" w:space="0" w:color="auto"/>
        <w:bottom w:val="none" w:sz="0" w:space="0" w:color="auto"/>
        <w:right w:val="none" w:sz="0" w:space="0" w:color="auto"/>
      </w:divBdr>
    </w:div>
    <w:div w:id="509639367">
      <w:bodyDiv w:val="1"/>
      <w:marLeft w:val="0"/>
      <w:marRight w:val="0"/>
      <w:marTop w:val="0"/>
      <w:marBottom w:val="0"/>
      <w:divBdr>
        <w:top w:val="none" w:sz="0" w:space="0" w:color="auto"/>
        <w:left w:val="none" w:sz="0" w:space="0" w:color="auto"/>
        <w:bottom w:val="none" w:sz="0" w:space="0" w:color="auto"/>
        <w:right w:val="none" w:sz="0" w:space="0" w:color="auto"/>
      </w:divBdr>
      <w:divsChild>
        <w:div w:id="1259371356">
          <w:marLeft w:val="0"/>
          <w:marRight w:val="0"/>
          <w:marTop w:val="75"/>
          <w:marBottom w:val="75"/>
          <w:divBdr>
            <w:top w:val="none" w:sz="0" w:space="0" w:color="auto"/>
            <w:left w:val="none" w:sz="0" w:space="0" w:color="auto"/>
            <w:bottom w:val="none" w:sz="0" w:space="0" w:color="auto"/>
            <w:right w:val="none" w:sz="0" w:space="0" w:color="auto"/>
          </w:divBdr>
        </w:div>
        <w:div w:id="346249166">
          <w:marLeft w:val="0"/>
          <w:marRight w:val="0"/>
          <w:marTop w:val="75"/>
          <w:marBottom w:val="75"/>
          <w:divBdr>
            <w:top w:val="none" w:sz="0" w:space="0" w:color="auto"/>
            <w:left w:val="none" w:sz="0" w:space="0" w:color="auto"/>
            <w:bottom w:val="none" w:sz="0" w:space="0" w:color="auto"/>
            <w:right w:val="none" w:sz="0" w:space="0" w:color="auto"/>
          </w:divBdr>
        </w:div>
      </w:divsChild>
    </w:div>
    <w:div w:id="637809599">
      <w:bodyDiv w:val="1"/>
      <w:marLeft w:val="0"/>
      <w:marRight w:val="0"/>
      <w:marTop w:val="0"/>
      <w:marBottom w:val="0"/>
      <w:divBdr>
        <w:top w:val="none" w:sz="0" w:space="0" w:color="auto"/>
        <w:left w:val="none" w:sz="0" w:space="0" w:color="auto"/>
        <w:bottom w:val="none" w:sz="0" w:space="0" w:color="auto"/>
        <w:right w:val="none" w:sz="0" w:space="0" w:color="auto"/>
      </w:divBdr>
    </w:div>
    <w:div w:id="686904716">
      <w:bodyDiv w:val="1"/>
      <w:marLeft w:val="0"/>
      <w:marRight w:val="0"/>
      <w:marTop w:val="0"/>
      <w:marBottom w:val="0"/>
      <w:divBdr>
        <w:top w:val="none" w:sz="0" w:space="0" w:color="auto"/>
        <w:left w:val="none" w:sz="0" w:space="0" w:color="auto"/>
        <w:bottom w:val="none" w:sz="0" w:space="0" w:color="auto"/>
        <w:right w:val="none" w:sz="0" w:space="0" w:color="auto"/>
      </w:divBdr>
    </w:div>
    <w:div w:id="735475428">
      <w:bodyDiv w:val="1"/>
      <w:marLeft w:val="0"/>
      <w:marRight w:val="0"/>
      <w:marTop w:val="0"/>
      <w:marBottom w:val="0"/>
      <w:divBdr>
        <w:top w:val="none" w:sz="0" w:space="0" w:color="auto"/>
        <w:left w:val="none" w:sz="0" w:space="0" w:color="auto"/>
        <w:bottom w:val="none" w:sz="0" w:space="0" w:color="auto"/>
        <w:right w:val="none" w:sz="0" w:space="0" w:color="auto"/>
      </w:divBdr>
      <w:divsChild>
        <w:div w:id="444232080">
          <w:marLeft w:val="0"/>
          <w:marRight w:val="0"/>
          <w:marTop w:val="75"/>
          <w:marBottom w:val="75"/>
          <w:divBdr>
            <w:top w:val="none" w:sz="0" w:space="0" w:color="auto"/>
            <w:left w:val="none" w:sz="0" w:space="0" w:color="auto"/>
            <w:bottom w:val="none" w:sz="0" w:space="0" w:color="auto"/>
            <w:right w:val="none" w:sz="0" w:space="0" w:color="auto"/>
          </w:divBdr>
        </w:div>
        <w:div w:id="1203706923">
          <w:marLeft w:val="0"/>
          <w:marRight w:val="0"/>
          <w:marTop w:val="75"/>
          <w:marBottom w:val="75"/>
          <w:divBdr>
            <w:top w:val="none" w:sz="0" w:space="0" w:color="auto"/>
            <w:left w:val="none" w:sz="0" w:space="0" w:color="auto"/>
            <w:bottom w:val="none" w:sz="0" w:space="0" w:color="auto"/>
            <w:right w:val="none" w:sz="0" w:space="0" w:color="auto"/>
          </w:divBdr>
        </w:div>
      </w:divsChild>
    </w:div>
    <w:div w:id="739444532">
      <w:bodyDiv w:val="1"/>
      <w:marLeft w:val="0"/>
      <w:marRight w:val="0"/>
      <w:marTop w:val="0"/>
      <w:marBottom w:val="0"/>
      <w:divBdr>
        <w:top w:val="none" w:sz="0" w:space="0" w:color="auto"/>
        <w:left w:val="none" w:sz="0" w:space="0" w:color="auto"/>
        <w:bottom w:val="none" w:sz="0" w:space="0" w:color="auto"/>
        <w:right w:val="none" w:sz="0" w:space="0" w:color="auto"/>
      </w:divBdr>
      <w:divsChild>
        <w:div w:id="924194829">
          <w:marLeft w:val="0"/>
          <w:marRight w:val="0"/>
          <w:marTop w:val="75"/>
          <w:marBottom w:val="75"/>
          <w:divBdr>
            <w:top w:val="none" w:sz="0" w:space="0" w:color="auto"/>
            <w:left w:val="none" w:sz="0" w:space="0" w:color="auto"/>
            <w:bottom w:val="none" w:sz="0" w:space="0" w:color="auto"/>
            <w:right w:val="none" w:sz="0" w:space="0" w:color="auto"/>
          </w:divBdr>
        </w:div>
        <w:div w:id="999576336">
          <w:marLeft w:val="0"/>
          <w:marRight w:val="0"/>
          <w:marTop w:val="75"/>
          <w:marBottom w:val="75"/>
          <w:divBdr>
            <w:top w:val="none" w:sz="0" w:space="0" w:color="auto"/>
            <w:left w:val="none" w:sz="0" w:space="0" w:color="auto"/>
            <w:bottom w:val="none" w:sz="0" w:space="0" w:color="auto"/>
            <w:right w:val="none" w:sz="0" w:space="0" w:color="auto"/>
          </w:divBdr>
        </w:div>
      </w:divsChild>
    </w:div>
    <w:div w:id="765685653">
      <w:bodyDiv w:val="1"/>
      <w:marLeft w:val="0"/>
      <w:marRight w:val="0"/>
      <w:marTop w:val="0"/>
      <w:marBottom w:val="0"/>
      <w:divBdr>
        <w:top w:val="none" w:sz="0" w:space="0" w:color="auto"/>
        <w:left w:val="none" w:sz="0" w:space="0" w:color="auto"/>
        <w:bottom w:val="none" w:sz="0" w:space="0" w:color="auto"/>
        <w:right w:val="none" w:sz="0" w:space="0" w:color="auto"/>
      </w:divBdr>
      <w:divsChild>
        <w:div w:id="1880782676">
          <w:marLeft w:val="0"/>
          <w:marRight w:val="0"/>
          <w:marTop w:val="75"/>
          <w:marBottom w:val="75"/>
          <w:divBdr>
            <w:top w:val="none" w:sz="0" w:space="0" w:color="auto"/>
            <w:left w:val="none" w:sz="0" w:space="0" w:color="auto"/>
            <w:bottom w:val="none" w:sz="0" w:space="0" w:color="auto"/>
            <w:right w:val="none" w:sz="0" w:space="0" w:color="auto"/>
          </w:divBdr>
        </w:div>
        <w:div w:id="99767873">
          <w:marLeft w:val="0"/>
          <w:marRight w:val="0"/>
          <w:marTop w:val="75"/>
          <w:marBottom w:val="75"/>
          <w:divBdr>
            <w:top w:val="none" w:sz="0" w:space="0" w:color="auto"/>
            <w:left w:val="none" w:sz="0" w:space="0" w:color="auto"/>
            <w:bottom w:val="none" w:sz="0" w:space="0" w:color="auto"/>
            <w:right w:val="none" w:sz="0" w:space="0" w:color="auto"/>
          </w:divBdr>
        </w:div>
      </w:divsChild>
    </w:div>
    <w:div w:id="766852318">
      <w:bodyDiv w:val="1"/>
      <w:marLeft w:val="0"/>
      <w:marRight w:val="0"/>
      <w:marTop w:val="0"/>
      <w:marBottom w:val="0"/>
      <w:divBdr>
        <w:top w:val="none" w:sz="0" w:space="0" w:color="auto"/>
        <w:left w:val="none" w:sz="0" w:space="0" w:color="auto"/>
        <w:bottom w:val="none" w:sz="0" w:space="0" w:color="auto"/>
        <w:right w:val="none" w:sz="0" w:space="0" w:color="auto"/>
      </w:divBdr>
    </w:div>
    <w:div w:id="773943660">
      <w:bodyDiv w:val="1"/>
      <w:marLeft w:val="0"/>
      <w:marRight w:val="0"/>
      <w:marTop w:val="0"/>
      <w:marBottom w:val="0"/>
      <w:divBdr>
        <w:top w:val="none" w:sz="0" w:space="0" w:color="auto"/>
        <w:left w:val="none" w:sz="0" w:space="0" w:color="auto"/>
        <w:bottom w:val="none" w:sz="0" w:space="0" w:color="auto"/>
        <w:right w:val="none" w:sz="0" w:space="0" w:color="auto"/>
      </w:divBdr>
    </w:div>
    <w:div w:id="793403569">
      <w:bodyDiv w:val="1"/>
      <w:marLeft w:val="0"/>
      <w:marRight w:val="0"/>
      <w:marTop w:val="0"/>
      <w:marBottom w:val="0"/>
      <w:divBdr>
        <w:top w:val="none" w:sz="0" w:space="0" w:color="auto"/>
        <w:left w:val="none" w:sz="0" w:space="0" w:color="auto"/>
        <w:bottom w:val="none" w:sz="0" w:space="0" w:color="auto"/>
        <w:right w:val="none" w:sz="0" w:space="0" w:color="auto"/>
      </w:divBdr>
      <w:divsChild>
        <w:div w:id="1546218126">
          <w:marLeft w:val="0"/>
          <w:marRight w:val="0"/>
          <w:marTop w:val="75"/>
          <w:marBottom w:val="75"/>
          <w:divBdr>
            <w:top w:val="none" w:sz="0" w:space="0" w:color="auto"/>
            <w:left w:val="none" w:sz="0" w:space="0" w:color="auto"/>
            <w:bottom w:val="none" w:sz="0" w:space="0" w:color="auto"/>
            <w:right w:val="none" w:sz="0" w:space="0" w:color="auto"/>
          </w:divBdr>
        </w:div>
        <w:div w:id="2039892608">
          <w:marLeft w:val="0"/>
          <w:marRight w:val="0"/>
          <w:marTop w:val="75"/>
          <w:marBottom w:val="75"/>
          <w:divBdr>
            <w:top w:val="none" w:sz="0" w:space="0" w:color="auto"/>
            <w:left w:val="none" w:sz="0" w:space="0" w:color="auto"/>
            <w:bottom w:val="none" w:sz="0" w:space="0" w:color="auto"/>
            <w:right w:val="none" w:sz="0" w:space="0" w:color="auto"/>
          </w:divBdr>
        </w:div>
      </w:divsChild>
    </w:div>
    <w:div w:id="843980732">
      <w:bodyDiv w:val="1"/>
      <w:marLeft w:val="0"/>
      <w:marRight w:val="0"/>
      <w:marTop w:val="0"/>
      <w:marBottom w:val="0"/>
      <w:divBdr>
        <w:top w:val="none" w:sz="0" w:space="0" w:color="auto"/>
        <w:left w:val="none" w:sz="0" w:space="0" w:color="auto"/>
        <w:bottom w:val="none" w:sz="0" w:space="0" w:color="auto"/>
        <w:right w:val="none" w:sz="0" w:space="0" w:color="auto"/>
      </w:divBdr>
      <w:divsChild>
        <w:div w:id="1550724495">
          <w:marLeft w:val="0"/>
          <w:marRight w:val="0"/>
          <w:marTop w:val="75"/>
          <w:marBottom w:val="75"/>
          <w:divBdr>
            <w:top w:val="none" w:sz="0" w:space="0" w:color="auto"/>
            <w:left w:val="none" w:sz="0" w:space="0" w:color="auto"/>
            <w:bottom w:val="none" w:sz="0" w:space="0" w:color="auto"/>
            <w:right w:val="none" w:sz="0" w:space="0" w:color="auto"/>
          </w:divBdr>
        </w:div>
        <w:div w:id="1696036190">
          <w:marLeft w:val="0"/>
          <w:marRight w:val="0"/>
          <w:marTop w:val="75"/>
          <w:marBottom w:val="75"/>
          <w:divBdr>
            <w:top w:val="none" w:sz="0" w:space="0" w:color="auto"/>
            <w:left w:val="none" w:sz="0" w:space="0" w:color="auto"/>
            <w:bottom w:val="none" w:sz="0" w:space="0" w:color="auto"/>
            <w:right w:val="none" w:sz="0" w:space="0" w:color="auto"/>
          </w:divBdr>
        </w:div>
      </w:divsChild>
    </w:div>
    <w:div w:id="858858119">
      <w:bodyDiv w:val="1"/>
      <w:marLeft w:val="0"/>
      <w:marRight w:val="0"/>
      <w:marTop w:val="0"/>
      <w:marBottom w:val="0"/>
      <w:divBdr>
        <w:top w:val="none" w:sz="0" w:space="0" w:color="auto"/>
        <w:left w:val="none" w:sz="0" w:space="0" w:color="auto"/>
        <w:bottom w:val="none" w:sz="0" w:space="0" w:color="auto"/>
        <w:right w:val="none" w:sz="0" w:space="0" w:color="auto"/>
      </w:divBdr>
      <w:divsChild>
        <w:div w:id="1396976845">
          <w:marLeft w:val="0"/>
          <w:marRight w:val="0"/>
          <w:marTop w:val="75"/>
          <w:marBottom w:val="75"/>
          <w:divBdr>
            <w:top w:val="none" w:sz="0" w:space="0" w:color="auto"/>
            <w:left w:val="none" w:sz="0" w:space="0" w:color="auto"/>
            <w:bottom w:val="none" w:sz="0" w:space="0" w:color="auto"/>
            <w:right w:val="none" w:sz="0" w:space="0" w:color="auto"/>
          </w:divBdr>
        </w:div>
        <w:div w:id="997994824">
          <w:marLeft w:val="0"/>
          <w:marRight w:val="0"/>
          <w:marTop w:val="75"/>
          <w:marBottom w:val="75"/>
          <w:divBdr>
            <w:top w:val="none" w:sz="0" w:space="0" w:color="auto"/>
            <w:left w:val="none" w:sz="0" w:space="0" w:color="auto"/>
            <w:bottom w:val="none" w:sz="0" w:space="0" w:color="auto"/>
            <w:right w:val="none" w:sz="0" w:space="0" w:color="auto"/>
          </w:divBdr>
        </w:div>
      </w:divsChild>
    </w:div>
    <w:div w:id="894043470">
      <w:bodyDiv w:val="1"/>
      <w:marLeft w:val="0"/>
      <w:marRight w:val="0"/>
      <w:marTop w:val="0"/>
      <w:marBottom w:val="0"/>
      <w:divBdr>
        <w:top w:val="none" w:sz="0" w:space="0" w:color="auto"/>
        <w:left w:val="none" w:sz="0" w:space="0" w:color="auto"/>
        <w:bottom w:val="none" w:sz="0" w:space="0" w:color="auto"/>
        <w:right w:val="none" w:sz="0" w:space="0" w:color="auto"/>
      </w:divBdr>
    </w:div>
    <w:div w:id="1067532458">
      <w:bodyDiv w:val="1"/>
      <w:marLeft w:val="0"/>
      <w:marRight w:val="0"/>
      <w:marTop w:val="0"/>
      <w:marBottom w:val="0"/>
      <w:divBdr>
        <w:top w:val="none" w:sz="0" w:space="0" w:color="auto"/>
        <w:left w:val="none" w:sz="0" w:space="0" w:color="auto"/>
        <w:bottom w:val="none" w:sz="0" w:space="0" w:color="auto"/>
        <w:right w:val="none" w:sz="0" w:space="0" w:color="auto"/>
      </w:divBdr>
      <w:divsChild>
        <w:div w:id="829752158">
          <w:marLeft w:val="0"/>
          <w:marRight w:val="0"/>
          <w:marTop w:val="75"/>
          <w:marBottom w:val="75"/>
          <w:divBdr>
            <w:top w:val="none" w:sz="0" w:space="0" w:color="auto"/>
            <w:left w:val="none" w:sz="0" w:space="0" w:color="auto"/>
            <w:bottom w:val="none" w:sz="0" w:space="0" w:color="auto"/>
            <w:right w:val="none" w:sz="0" w:space="0" w:color="auto"/>
          </w:divBdr>
        </w:div>
        <w:div w:id="789935694">
          <w:marLeft w:val="0"/>
          <w:marRight w:val="0"/>
          <w:marTop w:val="75"/>
          <w:marBottom w:val="75"/>
          <w:divBdr>
            <w:top w:val="none" w:sz="0" w:space="0" w:color="auto"/>
            <w:left w:val="none" w:sz="0" w:space="0" w:color="auto"/>
            <w:bottom w:val="none" w:sz="0" w:space="0" w:color="auto"/>
            <w:right w:val="none" w:sz="0" w:space="0" w:color="auto"/>
          </w:divBdr>
        </w:div>
      </w:divsChild>
    </w:div>
    <w:div w:id="1186867716">
      <w:bodyDiv w:val="1"/>
      <w:marLeft w:val="0"/>
      <w:marRight w:val="0"/>
      <w:marTop w:val="0"/>
      <w:marBottom w:val="0"/>
      <w:divBdr>
        <w:top w:val="none" w:sz="0" w:space="0" w:color="auto"/>
        <w:left w:val="none" w:sz="0" w:space="0" w:color="auto"/>
        <w:bottom w:val="none" w:sz="0" w:space="0" w:color="auto"/>
        <w:right w:val="none" w:sz="0" w:space="0" w:color="auto"/>
      </w:divBdr>
    </w:div>
    <w:div w:id="1226067122">
      <w:bodyDiv w:val="1"/>
      <w:marLeft w:val="0"/>
      <w:marRight w:val="0"/>
      <w:marTop w:val="0"/>
      <w:marBottom w:val="0"/>
      <w:divBdr>
        <w:top w:val="none" w:sz="0" w:space="0" w:color="auto"/>
        <w:left w:val="none" w:sz="0" w:space="0" w:color="auto"/>
        <w:bottom w:val="none" w:sz="0" w:space="0" w:color="auto"/>
        <w:right w:val="none" w:sz="0" w:space="0" w:color="auto"/>
      </w:divBdr>
      <w:divsChild>
        <w:div w:id="1730422436">
          <w:marLeft w:val="0"/>
          <w:marRight w:val="0"/>
          <w:marTop w:val="0"/>
          <w:marBottom w:val="0"/>
          <w:divBdr>
            <w:top w:val="none" w:sz="0" w:space="0" w:color="auto"/>
            <w:left w:val="none" w:sz="0" w:space="0" w:color="auto"/>
            <w:bottom w:val="none" w:sz="0" w:space="0" w:color="auto"/>
            <w:right w:val="none" w:sz="0" w:space="0" w:color="auto"/>
          </w:divBdr>
        </w:div>
        <w:div w:id="2053772431">
          <w:marLeft w:val="0"/>
          <w:marRight w:val="0"/>
          <w:marTop w:val="0"/>
          <w:marBottom w:val="0"/>
          <w:divBdr>
            <w:top w:val="none" w:sz="0" w:space="0" w:color="auto"/>
            <w:left w:val="none" w:sz="0" w:space="0" w:color="auto"/>
            <w:bottom w:val="none" w:sz="0" w:space="0" w:color="auto"/>
            <w:right w:val="none" w:sz="0" w:space="0" w:color="auto"/>
          </w:divBdr>
        </w:div>
      </w:divsChild>
    </w:div>
    <w:div w:id="1246843839">
      <w:bodyDiv w:val="1"/>
      <w:marLeft w:val="0"/>
      <w:marRight w:val="0"/>
      <w:marTop w:val="0"/>
      <w:marBottom w:val="0"/>
      <w:divBdr>
        <w:top w:val="none" w:sz="0" w:space="0" w:color="auto"/>
        <w:left w:val="none" w:sz="0" w:space="0" w:color="auto"/>
        <w:bottom w:val="none" w:sz="0" w:space="0" w:color="auto"/>
        <w:right w:val="none" w:sz="0" w:space="0" w:color="auto"/>
      </w:divBdr>
    </w:div>
    <w:div w:id="1357270437">
      <w:bodyDiv w:val="1"/>
      <w:marLeft w:val="0"/>
      <w:marRight w:val="0"/>
      <w:marTop w:val="0"/>
      <w:marBottom w:val="0"/>
      <w:divBdr>
        <w:top w:val="none" w:sz="0" w:space="0" w:color="auto"/>
        <w:left w:val="none" w:sz="0" w:space="0" w:color="auto"/>
        <w:bottom w:val="none" w:sz="0" w:space="0" w:color="auto"/>
        <w:right w:val="none" w:sz="0" w:space="0" w:color="auto"/>
      </w:divBdr>
    </w:div>
    <w:div w:id="1358963901">
      <w:bodyDiv w:val="1"/>
      <w:marLeft w:val="0"/>
      <w:marRight w:val="0"/>
      <w:marTop w:val="0"/>
      <w:marBottom w:val="0"/>
      <w:divBdr>
        <w:top w:val="none" w:sz="0" w:space="0" w:color="auto"/>
        <w:left w:val="none" w:sz="0" w:space="0" w:color="auto"/>
        <w:bottom w:val="none" w:sz="0" w:space="0" w:color="auto"/>
        <w:right w:val="none" w:sz="0" w:space="0" w:color="auto"/>
      </w:divBdr>
    </w:div>
    <w:div w:id="1468082417">
      <w:bodyDiv w:val="1"/>
      <w:marLeft w:val="0"/>
      <w:marRight w:val="0"/>
      <w:marTop w:val="0"/>
      <w:marBottom w:val="0"/>
      <w:divBdr>
        <w:top w:val="none" w:sz="0" w:space="0" w:color="auto"/>
        <w:left w:val="none" w:sz="0" w:space="0" w:color="auto"/>
        <w:bottom w:val="none" w:sz="0" w:space="0" w:color="auto"/>
        <w:right w:val="none" w:sz="0" w:space="0" w:color="auto"/>
      </w:divBdr>
    </w:div>
    <w:div w:id="1605965554">
      <w:bodyDiv w:val="1"/>
      <w:marLeft w:val="0"/>
      <w:marRight w:val="0"/>
      <w:marTop w:val="0"/>
      <w:marBottom w:val="0"/>
      <w:divBdr>
        <w:top w:val="none" w:sz="0" w:space="0" w:color="auto"/>
        <w:left w:val="none" w:sz="0" w:space="0" w:color="auto"/>
        <w:bottom w:val="none" w:sz="0" w:space="0" w:color="auto"/>
        <w:right w:val="none" w:sz="0" w:space="0" w:color="auto"/>
      </w:divBdr>
    </w:div>
    <w:div w:id="1655064015">
      <w:bodyDiv w:val="1"/>
      <w:marLeft w:val="0"/>
      <w:marRight w:val="0"/>
      <w:marTop w:val="0"/>
      <w:marBottom w:val="0"/>
      <w:divBdr>
        <w:top w:val="none" w:sz="0" w:space="0" w:color="auto"/>
        <w:left w:val="none" w:sz="0" w:space="0" w:color="auto"/>
        <w:bottom w:val="none" w:sz="0" w:space="0" w:color="auto"/>
        <w:right w:val="none" w:sz="0" w:space="0" w:color="auto"/>
      </w:divBdr>
    </w:div>
    <w:div w:id="1742293465">
      <w:bodyDiv w:val="1"/>
      <w:marLeft w:val="0"/>
      <w:marRight w:val="0"/>
      <w:marTop w:val="0"/>
      <w:marBottom w:val="0"/>
      <w:divBdr>
        <w:top w:val="none" w:sz="0" w:space="0" w:color="auto"/>
        <w:left w:val="none" w:sz="0" w:space="0" w:color="auto"/>
        <w:bottom w:val="none" w:sz="0" w:space="0" w:color="auto"/>
        <w:right w:val="none" w:sz="0" w:space="0" w:color="auto"/>
      </w:divBdr>
      <w:divsChild>
        <w:div w:id="1746295050">
          <w:marLeft w:val="0"/>
          <w:marRight w:val="0"/>
          <w:marTop w:val="0"/>
          <w:marBottom w:val="0"/>
          <w:divBdr>
            <w:top w:val="none" w:sz="0" w:space="0" w:color="auto"/>
            <w:left w:val="none" w:sz="0" w:space="0" w:color="auto"/>
            <w:bottom w:val="none" w:sz="0" w:space="0" w:color="auto"/>
            <w:right w:val="none" w:sz="0" w:space="0" w:color="auto"/>
          </w:divBdr>
        </w:div>
        <w:div w:id="55399960">
          <w:marLeft w:val="0"/>
          <w:marRight w:val="0"/>
          <w:marTop w:val="0"/>
          <w:marBottom w:val="0"/>
          <w:divBdr>
            <w:top w:val="none" w:sz="0" w:space="0" w:color="auto"/>
            <w:left w:val="none" w:sz="0" w:space="0" w:color="auto"/>
            <w:bottom w:val="none" w:sz="0" w:space="0" w:color="auto"/>
            <w:right w:val="none" w:sz="0" w:space="0" w:color="auto"/>
          </w:divBdr>
        </w:div>
      </w:divsChild>
    </w:div>
    <w:div w:id="1829595205">
      <w:bodyDiv w:val="1"/>
      <w:marLeft w:val="0"/>
      <w:marRight w:val="0"/>
      <w:marTop w:val="0"/>
      <w:marBottom w:val="0"/>
      <w:divBdr>
        <w:top w:val="none" w:sz="0" w:space="0" w:color="auto"/>
        <w:left w:val="none" w:sz="0" w:space="0" w:color="auto"/>
        <w:bottom w:val="none" w:sz="0" w:space="0" w:color="auto"/>
        <w:right w:val="none" w:sz="0" w:space="0" w:color="auto"/>
      </w:divBdr>
    </w:div>
    <w:div w:id="1864785035">
      <w:bodyDiv w:val="1"/>
      <w:marLeft w:val="0"/>
      <w:marRight w:val="0"/>
      <w:marTop w:val="0"/>
      <w:marBottom w:val="0"/>
      <w:divBdr>
        <w:top w:val="none" w:sz="0" w:space="0" w:color="auto"/>
        <w:left w:val="none" w:sz="0" w:space="0" w:color="auto"/>
        <w:bottom w:val="none" w:sz="0" w:space="0" w:color="auto"/>
        <w:right w:val="none" w:sz="0" w:space="0" w:color="auto"/>
      </w:divBdr>
    </w:div>
    <w:div w:id="2002806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凤舞九天">
  <a:themeElements>
    <a:clrScheme name="凤舞九天">
      <a:dk1>
        <a:sysClr val="windowText" lastClr="000000"/>
      </a:dk1>
      <a:lt1>
        <a:sysClr val="window" lastClr="FFFFFF"/>
      </a:lt1>
      <a:dk2>
        <a:srgbClr val="004646"/>
      </a:dk2>
      <a:lt2>
        <a:srgbClr val="E1F0FF"/>
      </a:lt2>
      <a:accent1>
        <a:srgbClr val="50742F"/>
      </a:accent1>
      <a:accent2>
        <a:srgbClr val="268868"/>
      </a:accent2>
      <a:accent3>
        <a:srgbClr val="33BD56"/>
      </a:accent3>
      <a:accent4>
        <a:srgbClr val="4BC5B9"/>
      </a:accent4>
      <a:accent5>
        <a:srgbClr val="3163CA"/>
      </a:accent5>
      <a:accent6>
        <a:srgbClr val="4B14AA"/>
      </a:accent6>
      <a:hlink>
        <a:srgbClr val="D9BE02"/>
      </a:hlink>
      <a:folHlink>
        <a:srgbClr val="F900F9"/>
      </a:folHlink>
    </a:clrScheme>
    <a:fontScheme name="凤舞九天">
      <a:majorFont>
        <a:latin typeface="Footlight MT Light"/>
        <a:ea typeface=""/>
        <a:cs typeface=""/>
        <a:font script="Jpan" typeface="ＭＳ Ｐゴシック"/>
        <a:font script="Hang" typeface="맑은 고딕"/>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oudy Old Style"/>
        <a:ea typeface=""/>
        <a:cs typeface=""/>
        <a:font script="Jpan" typeface="ＭＳ Ｐ明朝"/>
        <a:font script="Hang" typeface="HY견명조"/>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凤舞九天">
      <a:fillStyleLst>
        <a:solidFill>
          <a:schemeClr val="phClr">
            <a:tint val="100000"/>
            <a:shade val="100000"/>
            <a:hueMod val="100000"/>
            <a:satMod val="100000"/>
          </a:schemeClr>
        </a:solidFill>
        <a:gradFill rotWithShape="1">
          <a:gsLst>
            <a:gs pos="0">
              <a:schemeClr val="phClr">
                <a:tint val="65000"/>
                <a:satMod val="180000"/>
              </a:schemeClr>
            </a:gs>
            <a:gs pos="50000">
              <a:schemeClr val="phClr">
                <a:tint val="40000"/>
                <a:satMod val="175000"/>
              </a:schemeClr>
            </a:gs>
            <a:gs pos="100000">
              <a:schemeClr val="phClr">
                <a:tint val="65000"/>
                <a:satMod val="180000"/>
              </a:schemeClr>
            </a:gs>
          </a:gsLst>
          <a:lin ang="0" scaled="1"/>
        </a:gradFill>
        <a:gradFill rotWithShape="1">
          <a:gsLst>
            <a:gs pos="0">
              <a:schemeClr val="phClr">
                <a:shade val="38000"/>
                <a:satMod val="150000"/>
              </a:schemeClr>
            </a:gs>
            <a:gs pos="50000">
              <a:schemeClr val="phClr">
                <a:shade val="100000"/>
                <a:satMod val="100000"/>
              </a:schemeClr>
            </a:gs>
            <a:gs pos="100000">
              <a:schemeClr val="phClr">
                <a:shade val="38000"/>
                <a:satMod val="150000"/>
              </a:schemeClr>
            </a:gs>
          </a:gsLst>
          <a:lin ang="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tint val="100000"/>
            <a:shade val="100000"/>
            <a:hueMod val="100000"/>
            <a:satMod val="100000"/>
          </a:schemeClr>
        </a:solidFill>
        <a:gradFill rotWithShape="1">
          <a:gsLst>
            <a:gs pos="0">
              <a:schemeClr val="phClr">
                <a:tint val="80000"/>
                <a:satMod val="400000"/>
              </a:schemeClr>
            </a:gs>
            <a:gs pos="25000">
              <a:schemeClr val="phClr">
                <a:tint val="83000"/>
                <a:satMod val="300000"/>
              </a:schemeClr>
            </a:gs>
            <a:gs pos="100000">
              <a:schemeClr val="phClr">
                <a:shade val="15000"/>
                <a:satMod val="300000"/>
              </a:schemeClr>
            </a:gs>
          </a:gsLst>
          <a:path path="circle">
            <a:fillToRect l="10000" t="180000" r="10000" b="50000"/>
          </a:path>
        </a:gradFill>
        <a:blipFill>
          <a:blip xmlns:r="http://schemas.openxmlformats.org/officeDocument/2006/relationships" r:embed="rId1">
            <a:duotone>
              <a:schemeClr val="phClr">
                <a:tint val="100000"/>
                <a:shade val="70000"/>
                <a:hueMod val="100000"/>
                <a:satMod val="100000"/>
              </a:schemeClr>
              <a:schemeClr val="phClr">
                <a:tint val="90000"/>
                <a:shade val="100000"/>
                <a:hueMod val="100000"/>
                <a:satMod val="100000"/>
              </a:schemeClr>
            </a:duotone>
          </a:blip>
          <a:tile tx="0" ty="0" sx="50000" sy="5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CBA7D9-9EF2-4049-AC28-A68144F0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3418</Words>
  <Characters>19489</Characters>
  <Application>Microsoft Office Word</Application>
  <DocSecurity>0</DocSecurity>
  <Lines>162</Lines>
  <Paragraphs>45</Paragraphs>
  <ScaleCrop>false</ScaleCrop>
  <Company>Microsoft</Company>
  <LinksUpToDate>false</LinksUpToDate>
  <CharactersWithSpaces>22862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宋福俊</cp:lastModifiedBy>
  <cp:revision>2</cp:revision>
  <cp:lastPrinted>2016-06-03T02:33:00Z</cp:lastPrinted>
  <dcterms:created xsi:type="dcterms:W3CDTF">2016-06-20T03:20:00Z</dcterms:created>
  <dcterms:modified xsi:type="dcterms:W3CDTF">2016-06-20T03:20:00Z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