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0" w:rsidRPr="00216FD3" w:rsidRDefault="005E0710" w:rsidP="005E0710">
      <w:pPr>
        <w:tabs>
          <w:tab w:val="left" w:pos="7665"/>
        </w:tabs>
        <w:spacing w:line="360" w:lineRule="exact"/>
        <w:ind w:firstLineChars="200" w:firstLine="482"/>
        <w:jc w:val="left"/>
        <w:rPr>
          <w:rFonts w:ascii="仿宋" w:eastAsia="仿宋" w:hAnsi="仿宋" w:cs="Times New Roman"/>
          <w:b/>
          <w:spacing w:val="-20"/>
          <w:sz w:val="24"/>
          <w:szCs w:val="24"/>
        </w:rPr>
      </w:pPr>
      <w:r w:rsidRPr="00216FD3">
        <w:rPr>
          <w:rFonts w:ascii="仿宋" w:eastAsia="仿宋" w:hAnsi="仿宋" w:cs="宋体" w:hint="eastAsia"/>
          <w:b/>
          <w:sz w:val="24"/>
        </w:rPr>
        <w:t>附件</w:t>
      </w:r>
      <w:r>
        <w:rPr>
          <w:rFonts w:ascii="仿宋" w:eastAsia="仿宋" w:hAnsi="仿宋" w:cs="宋体" w:hint="eastAsia"/>
          <w:b/>
          <w:sz w:val="24"/>
        </w:rPr>
        <w:t>1</w:t>
      </w:r>
      <w:r w:rsidRPr="00216FD3">
        <w:rPr>
          <w:rFonts w:ascii="仿宋" w:eastAsia="仿宋" w:hAnsi="仿宋" w:cs="宋体" w:hint="eastAsia"/>
          <w:b/>
          <w:sz w:val="24"/>
        </w:rPr>
        <w:t>：中国民用航空飞行学院广汉家属区A区商铺、中山大道商铺公开招租情况表</w:t>
      </w:r>
    </w:p>
    <w:p w:rsidR="005E0710" w:rsidRDefault="005E0710" w:rsidP="005E0710">
      <w:pPr>
        <w:rPr>
          <w:rFonts w:ascii="宋体" w:eastAsia="宋体" w:hAnsi="宋体" w:cs="Times New Roman"/>
          <w:spacing w:val="-20"/>
          <w:sz w:val="24"/>
          <w:szCs w:val="24"/>
        </w:rPr>
      </w:pPr>
    </w:p>
    <w:tbl>
      <w:tblPr>
        <w:tblW w:w="6804" w:type="dxa"/>
        <w:jc w:val="center"/>
        <w:tblInd w:w="-744" w:type="dxa"/>
        <w:tblLook w:val="04A0" w:firstRow="1" w:lastRow="0" w:firstColumn="1" w:lastColumn="0" w:noHBand="0" w:noVBand="1"/>
      </w:tblPr>
      <w:tblGrid>
        <w:gridCol w:w="1373"/>
        <w:gridCol w:w="3463"/>
        <w:gridCol w:w="1968"/>
      </w:tblGrid>
      <w:tr w:rsidR="005E0710" w:rsidRPr="00790786" w:rsidTr="00583218">
        <w:trPr>
          <w:trHeight w:val="37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商铺序号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位置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建筑面积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（平方米）</w:t>
            </w:r>
          </w:p>
        </w:tc>
      </w:tr>
      <w:tr w:rsidR="005E0710" w:rsidRPr="00790786" w:rsidTr="00583218">
        <w:trPr>
          <w:trHeight w:val="374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  <w:r w:rsidRPr="00723797">
              <w:rPr>
                <w:rFonts w:ascii="仿宋" w:eastAsia="仿宋" w:hAnsi="仿宋" w:cs="Times New Roman" w:hint="eastAsia"/>
                <w:kern w:val="0"/>
                <w:sz w:val="16"/>
                <w:szCs w:val="16"/>
              </w:rPr>
              <w:t>（二楼）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181.03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31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</w:tr>
      <w:tr w:rsidR="005E0710" w:rsidRPr="00790786" w:rsidTr="00583218">
        <w:trPr>
          <w:trHeight w:val="62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中南大道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119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、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121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10" w:rsidRPr="00947EAF" w:rsidRDefault="005E0710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71.2</w:t>
            </w:r>
          </w:p>
        </w:tc>
      </w:tr>
    </w:tbl>
    <w:p w:rsidR="005E0710" w:rsidRPr="00CE0FA4" w:rsidRDefault="005E0710" w:rsidP="005E0710">
      <w:pPr>
        <w:spacing w:line="500" w:lineRule="exact"/>
        <w:ind w:firstLineChars="235" w:firstLine="566"/>
        <w:rPr>
          <w:rFonts w:ascii="仿宋" w:eastAsia="仿宋" w:hAnsi="仿宋" w:cs="宋体"/>
          <w:b/>
          <w:sz w:val="24"/>
        </w:rPr>
      </w:pPr>
      <w:r w:rsidRPr="00CE0FA4">
        <w:rPr>
          <w:rFonts w:ascii="仿宋" w:eastAsia="仿宋" w:hAnsi="仿宋" w:cs="宋体" w:hint="eastAsia"/>
          <w:b/>
          <w:sz w:val="24"/>
        </w:rPr>
        <w:t>注：1.</w:t>
      </w:r>
      <w:proofErr w:type="gramStart"/>
      <w:r w:rsidRPr="00CE0FA4">
        <w:rPr>
          <w:rFonts w:ascii="仿宋" w:eastAsia="仿宋" w:hAnsi="仿宋" w:cs="宋体" w:hint="eastAsia"/>
          <w:b/>
          <w:sz w:val="24"/>
        </w:rPr>
        <w:t>以上商</w:t>
      </w:r>
      <w:proofErr w:type="gramEnd"/>
      <w:r w:rsidRPr="00CE0FA4">
        <w:rPr>
          <w:rFonts w:ascii="仿宋" w:eastAsia="仿宋" w:hAnsi="仿宋" w:cs="宋体" w:hint="eastAsia"/>
          <w:b/>
          <w:sz w:val="24"/>
        </w:rPr>
        <w:t>铺均通水电。</w:t>
      </w:r>
    </w:p>
    <w:p w:rsidR="005E0710" w:rsidRPr="00CE0FA4" w:rsidRDefault="005E0710" w:rsidP="005E0710">
      <w:pPr>
        <w:spacing w:line="500" w:lineRule="exact"/>
        <w:ind w:firstLineChars="435" w:firstLine="1048"/>
        <w:rPr>
          <w:rFonts w:ascii="仿宋" w:eastAsia="仿宋" w:hAnsi="仿宋" w:cs="宋体"/>
          <w:b/>
          <w:sz w:val="24"/>
        </w:rPr>
      </w:pPr>
      <w:r w:rsidRPr="00CE0FA4">
        <w:rPr>
          <w:rFonts w:ascii="仿宋" w:eastAsia="仿宋" w:hAnsi="仿宋" w:cs="宋体" w:hint="eastAsia"/>
          <w:b/>
          <w:sz w:val="24"/>
        </w:rPr>
        <w:t>2.除20号商铺（中南大道119号、121号）外，其余商铺业主不向承租方提供产权证明资料。</w:t>
      </w:r>
    </w:p>
    <w:p w:rsidR="005E0710" w:rsidRPr="00CE0FA4" w:rsidRDefault="005E0710" w:rsidP="005E0710">
      <w:pPr>
        <w:spacing w:line="500" w:lineRule="exact"/>
        <w:rPr>
          <w:rFonts w:ascii="宋体" w:hAnsi="宋体" w:cs="宋体"/>
          <w:b/>
          <w:sz w:val="24"/>
        </w:rPr>
      </w:pPr>
    </w:p>
    <w:p w:rsidR="005E0710" w:rsidRDefault="005E0710" w:rsidP="005E0710">
      <w:pPr>
        <w:rPr>
          <w:rFonts w:ascii="宋体" w:hAnsi="宋体" w:cs="宋体"/>
          <w:sz w:val="24"/>
        </w:rPr>
      </w:pPr>
    </w:p>
    <w:p w:rsidR="005E0710" w:rsidRDefault="005E0710" w:rsidP="005E0710">
      <w:pPr>
        <w:rPr>
          <w:rFonts w:ascii="宋体" w:hAnsi="宋体" w:cs="宋体"/>
          <w:sz w:val="24"/>
        </w:rPr>
      </w:pPr>
    </w:p>
    <w:p w:rsidR="005E0710" w:rsidRDefault="005E0710" w:rsidP="005E0710">
      <w:pPr>
        <w:rPr>
          <w:rFonts w:ascii="宋体" w:hAnsi="宋体" w:cs="宋体"/>
          <w:sz w:val="24"/>
        </w:rPr>
      </w:pPr>
    </w:p>
    <w:p w:rsidR="005E0710" w:rsidRDefault="005E0710" w:rsidP="005E0710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</w:p>
    <w:p w:rsidR="005E0710" w:rsidRPr="00D905FB" w:rsidRDefault="005E0710" w:rsidP="005E0710">
      <w:pPr>
        <w:tabs>
          <w:tab w:val="left" w:pos="7665"/>
        </w:tabs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5E0710" w:rsidRPr="009212B4" w:rsidRDefault="005E0710" w:rsidP="005E0710">
      <w:pPr>
        <w:tabs>
          <w:tab w:val="left" w:pos="7665"/>
        </w:tabs>
        <w:spacing w:line="3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5E0710" w:rsidRPr="00D905FB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Default="005E0710" w:rsidP="005E0710">
      <w:pPr>
        <w:autoSpaceDE w:val="0"/>
        <w:autoSpaceDN w:val="0"/>
        <w:adjustRightInd w:val="0"/>
        <w:jc w:val="center"/>
      </w:pPr>
    </w:p>
    <w:p w:rsidR="005E0710" w:rsidRPr="00316FE5" w:rsidRDefault="005E0710" w:rsidP="005E071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5E0710" w:rsidRPr="00316FE5" w:rsidSect="00DC3CD8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0"/>
    <w:rsid w:val="00316FE5"/>
    <w:rsid w:val="005E0710"/>
    <w:rsid w:val="008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E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0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E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0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陈昌明</dc:creator>
  <cp:lastModifiedBy>陈昌明</cp:lastModifiedBy>
  <cp:revision>2</cp:revision>
  <dcterms:created xsi:type="dcterms:W3CDTF">2020-03-30T07:12:00Z</dcterms:created>
  <dcterms:modified xsi:type="dcterms:W3CDTF">2020-03-30T07:20:00Z</dcterms:modified>
</cp:coreProperties>
</file>